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B20311">
        <w:rPr>
          <w:rFonts w:cs="Arial"/>
          <w:b/>
          <w:sz w:val="24"/>
          <w:szCs w:val="24"/>
        </w:rPr>
        <w:t>9</w:t>
      </w:r>
      <w:r w:rsidR="0049162B">
        <w:rPr>
          <w:rFonts w:cs="Arial"/>
          <w:b/>
          <w:sz w:val="24"/>
          <w:szCs w:val="24"/>
        </w:rPr>
        <w:t>bis</w:t>
      </w:r>
      <w:r w:rsidR="00131AC7">
        <w:rPr>
          <w:rFonts w:cs="Arial"/>
          <w:b/>
          <w:sz w:val="24"/>
          <w:szCs w:val="24"/>
        </w:rPr>
        <w:t>-e</w:t>
      </w:r>
      <w:bookmarkStart w:id="0" w:name="_GoBack"/>
      <w:bookmarkEnd w:id="0"/>
      <w:r w:rsidRPr="007D3E81">
        <w:rPr>
          <w:rFonts w:cs="Arial"/>
          <w:b/>
          <w:sz w:val="24"/>
          <w:szCs w:val="24"/>
        </w:rPr>
        <w:tab/>
      </w:r>
      <w:r w:rsidR="00B630F0" w:rsidRPr="00B630F0">
        <w:rPr>
          <w:rFonts w:cs="Arial"/>
          <w:b/>
          <w:sz w:val="24"/>
          <w:szCs w:val="24"/>
        </w:rPr>
        <w:t>R3-231518</w:t>
      </w:r>
    </w:p>
    <w:p w:rsidR="00B20311" w:rsidRPr="00FF1248" w:rsidRDefault="00B630F0" w:rsidP="00B20311">
      <w:pPr>
        <w:pStyle w:val="CRCoverPage"/>
        <w:outlineLvl w:val="0"/>
        <w:rPr>
          <w:b/>
          <w:noProof/>
          <w:sz w:val="24"/>
        </w:rPr>
      </w:pPr>
      <w:r>
        <w:rPr>
          <w:b/>
          <w:noProof/>
          <w:sz w:val="24"/>
        </w:rPr>
        <w:t>Online</w:t>
      </w:r>
      <w:r w:rsidR="00B20311">
        <w:rPr>
          <w:b/>
          <w:noProof/>
          <w:sz w:val="24"/>
        </w:rPr>
        <w:t xml:space="preserve">, </w:t>
      </w:r>
      <w:r w:rsidR="00CE3628">
        <w:rPr>
          <w:b/>
          <w:noProof/>
          <w:sz w:val="24"/>
        </w:rPr>
        <w:t>17</w:t>
      </w:r>
      <w:r w:rsidR="00B20311">
        <w:rPr>
          <w:b/>
          <w:noProof/>
          <w:sz w:val="24"/>
        </w:rPr>
        <w:t xml:space="preserve"> </w:t>
      </w:r>
      <w:r w:rsidR="00CE3628">
        <w:rPr>
          <w:b/>
          <w:noProof/>
          <w:sz w:val="24"/>
        </w:rPr>
        <w:t xml:space="preserve">April </w:t>
      </w:r>
      <w:r w:rsidR="00B20311">
        <w:rPr>
          <w:b/>
          <w:noProof/>
          <w:sz w:val="24"/>
        </w:rPr>
        <w:t>-</w:t>
      </w:r>
      <w:r w:rsidR="00CE3628">
        <w:rPr>
          <w:b/>
          <w:noProof/>
          <w:sz w:val="24"/>
        </w:rPr>
        <w:t xml:space="preserve"> 26</w:t>
      </w:r>
      <w:r w:rsidR="00B20311">
        <w:rPr>
          <w:b/>
          <w:noProof/>
          <w:sz w:val="24"/>
        </w:rPr>
        <w:t xml:space="preserve"> </w:t>
      </w:r>
      <w:r w:rsidR="00CE3628">
        <w:rPr>
          <w:b/>
          <w:noProof/>
          <w:sz w:val="24"/>
        </w:rPr>
        <w:t xml:space="preserve">April </w:t>
      </w:r>
      <w:r w:rsidR="00B20311">
        <w:rPr>
          <w:b/>
          <w:noProof/>
          <w:sz w:val="24"/>
        </w:rPr>
        <w:t>2023</w:t>
      </w:r>
    </w:p>
    <w:p w:rsidR="00346982" w:rsidRPr="007254F6" w:rsidRDefault="00346982"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proofErr w:type="spellStart"/>
      <w:r w:rsidR="00975D6B">
        <w:rPr>
          <w:rFonts w:ascii="Arial" w:hAnsi="Arial"/>
          <w:sz w:val="24"/>
        </w:rPr>
        <w:t>QoE</w:t>
      </w:r>
      <w:proofErr w:type="spellEnd"/>
      <w:r w:rsidR="00975D6B">
        <w:rPr>
          <w:rFonts w:ascii="Arial" w:hAnsi="Arial"/>
          <w:sz w:val="24"/>
        </w:rPr>
        <w:t xml:space="preserve"> configuration</w:t>
      </w:r>
      <w:r w:rsidR="00EA4E43">
        <w:rPr>
          <w:rFonts w:ascii="Arial" w:hAnsi="Arial"/>
          <w:sz w:val="24"/>
        </w:rPr>
        <w:t xml:space="preserve"> </w:t>
      </w:r>
      <w:r w:rsidR="00924E8D">
        <w:rPr>
          <w:rFonts w:ascii="Arial" w:hAnsi="Arial"/>
          <w:sz w:val="24"/>
        </w:rPr>
        <w:t xml:space="preserve">in </w:t>
      </w:r>
      <w:r w:rsidR="00924E8D" w:rsidRPr="00924E8D">
        <w:rPr>
          <w:rFonts w:ascii="Arial" w:hAnsi="Arial"/>
          <w:sz w:val="24"/>
        </w:rPr>
        <w:t>RRC_INACTIVE/RRC_IDLE states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2B0DFC">
        <w:rPr>
          <w:rFonts w:ascii="Arial" w:hAnsi="Arial"/>
          <w:sz w:val="24"/>
          <w:lang w:eastAsia="zh-CN"/>
        </w:rPr>
        <w:t>Discussion</w:t>
      </w:r>
      <w:r w:rsidR="002B0DFC">
        <w:rPr>
          <w:rFonts w:ascii="Arial" w:hAnsi="Arial" w:hint="eastAsia"/>
          <w:sz w:val="24"/>
          <w:lang w:eastAsia="zh-CN"/>
        </w:rPr>
        <w:t xml:space="preserve"> &amp; </w:t>
      </w:r>
      <w:r w:rsidR="002B0DFC">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Pr="00387068" w:rsidRDefault="002D2049" w:rsidP="006A4B6D">
      <w:pPr>
        <w:rPr>
          <w:rFonts w:eastAsiaTheme="minorEastAsia"/>
          <w:sz w:val="22"/>
          <w:lang w:eastAsia="zh-CN"/>
        </w:rPr>
      </w:pPr>
      <w:r w:rsidRPr="00387068">
        <w:rPr>
          <w:rFonts w:eastAsiaTheme="minorEastAsia"/>
          <w:sz w:val="22"/>
          <w:lang w:eastAsia="zh-CN"/>
        </w:rPr>
        <w:t>In this contribution, we’d like to discuss</w:t>
      </w:r>
      <w:r w:rsidR="00F66D7C" w:rsidRPr="00387068">
        <w:rPr>
          <w:rFonts w:eastAsiaTheme="minorEastAsia"/>
          <w:sz w:val="22"/>
          <w:lang w:eastAsia="zh-CN"/>
        </w:rPr>
        <w:t xml:space="preserve"> </w:t>
      </w:r>
      <w:proofErr w:type="spellStart"/>
      <w:r w:rsidR="00F66D7C" w:rsidRPr="00387068">
        <w:rPr>
          <w:rFonts w:eastAsiaTheme="minorEastAsia"/>
          <w:sz w:val="22"/>
          <w:lang w:eastAsia="zh-CN"/>
        </w:rPr>
        <w:t>QoE</w:t>
      </w:r>
      <w:proofErr w:type="spellEnd"/>
      <w:r w:rsidR="00F66D7C" w:rsidRPr="00387068">
        <w:rPr>
          <w:rFonts w:eastAsiaTheme="minorEastAsia"/>
          <w:sz w:val="22"/>
          <w:lang w:eastAsia="zh-CN"/>
        </w:rPr>
        <w:t xml:space="preserve"> measurement </w:t>
      </w:r>
      <w:r w:rsidR="00940127" w:rsidRPr="00387068">
        <w:rPr>
          <w:rFonts w:eastAsiaTheme="minorEastAsia"/>
          <w:sz w:val="22"/>
          <w:lang w:eastAsia="zh-CN"/>
        </w:rPr>
        <w:t>configuration and reporting</w:t>
      </w:r>
      <w:r w:rsidR="00F66D7C" w:rsidRPr="00387068">
        <w:rPr>
          <w:rFonts w:eastAsiaTheme="minorEastAsia"/>
          <w:sz w:val="22"/>
          <w:lang w:eastAsia="zh-CN"/>
        </w:rPr>
        <w:t xml:space="preserve"> in RRC_INACTIVE/RRC_IDLE</w:t>
      </w:r>
      <w:r w:rsidRPr="00387068">
        <w:rPr>
          <w:rFonts w:eastAsiaTheme="minorEastAsia"/>
          <w:sz w:val="22"/>
          <w:lang w:eastAsia="zh-CN"/>
        </w:rPr>
        <w:t xml:space="preserve"> state</w:t>
      </w:r>
      <w:r w:rsidR="00F66D7C" w:rsidRPr="00387068">
        <w:rPr>
          <w:rFonts w:eastAsiaTheme="minorEastAsia"/>
          <w:sz w:val="22"/>
          <w:lang w:eastAsia="zh-CN"/>
        </w:rPr>
        <w:t xml:space="preserve"> </w:t>
      </w:r>
      <w:r w:rsidRPr="00387068">
        <w:rPr>
          <w:rFonts w:eastAsiaTheme="minorEastAsia"/>
          <w:sz w:val="22"/>
          <w:lang w:eastAsia="zh-CN"/>
        </w:rPr>
        <w:t>based on</w:t>
      </w:r>
      <w:r w:rsidR="001D4086" w:rsidRPr="00387068">
        <w:rPr>
          <w:rFonts w:eastAsiaTheme="minorEastAsia"/>
          <w:sz w:val="22"/>
          <w:lang w:eastAsia="zh-CN"/>
        </w:rPr>
        <w:t xml:space="preserve"> </w:t>
      </w:r>
      <w:r w:rsidR="00B075A1" w:rsidRPr="00387068">
        <w:rPr>
          <w:rFonts w:eastAsiaTheme="minorEastAsia"/>
          <w:sz w:val="22"/>
          <w:lang w:eastAsia="zh-CN"/>
        </w:rPr>
        <w:t>the following progress</w:t>
      </w:r>
      <w:r w:rsidRPr="00387068">
        <w:rPr>
          <w:rFonts w:eastAsiaTheme="minorEastAsia"/>
          <w:sz w:val="22"/>
          <w:lang w:eastAsia="zh-CN"/>
        </w:rPr>
        <w:t xml:space="preserve"> in last RAN3 meeting</w:t>
      </w:r>
      <w:r w:rsidR="00981699" w:rsidRPr="00387068">
        <w:rPr>
          <w:rFonts w:eastAsiaTheme="minorEastAsia"/>
          <w:sz w:val="22"/>
          <w:lang w:eastAsia="zh-CN"/>
        </w:rPr>
        <w:t>.</w:t>
      </w:r>
    </w:p>
    <w:p w:rsidR="001059BE" w:rsidRDefault="001059BE" w:rsidP="001059BE">
      <w:pPr>
        <w:pStyle w:val="21"/>
        <w:rPr>
          <w:rFonts w:eastAsia="MS Mincho"/>
          <w:i/>
          <w:color w:val="FF0000"/>
          <w:kern w:val="0"/>
          <w:sz w:val="16"/>
          <w:szCs w:val="16"/>
          <w:lang w:eastAsia="en-US"/>
        </w:rPr>
      </w:pPr>
      <w:r>
        <w:rPr>
          <w:rFonts w:eastAsia="MS Mincho"/>
          <w:i/>
          <w:color w:val="FF0000"/>
          <w:kern w:val="0"/>
          <w:sz w:val="16"/>
          <w:szCs w:val="16"/>
          <w:lang w:eastAsia="en-US"/>
        </w:rPr>
        <w:t>RAN3#119:</w:t>
      </w:r>
    </w:p>
    <w:p w:rsidR="001059BE" w:rsidRDefault="001059BE" w:rsidP="001059BE">
      <w:pPr>
        <w:pStyle w:val="21"/>
        <w:rPr>
          <w:rFonts w:eastAsia="MS Mincho"/>
          <w:b/>
          <w:color w:val="FF0000"/>
          <w:kern w:val="0"/>
          <w:sz w:val="16"/>
          <w:szCs w:val="16"/>
          <w:lang w:eastAsia="en-US"/>
        </w:rPr>
      </w:pPr>
      <w:r w:rsidRPr="00DA6C87">
        <w:rPr>
          <w:rFonts w:eastAsia="MS Mincho"/>
          <w:b/>
          <w:color w:val="FF0000"/>
          <w:kern w:val="0"/>
          <w:sz w:val="16"/>
          <w:szCs w:val="16"/>
          <w:lang w:eastAsia="en-US"/>
        </w:rPr>
        <w:t xml:space="preserve">The </w:t>
      </w:r>
      <w:proofErr w:type="spellStart"/>
      <w:r w:rsidRPr="00DA6C87">
        <w:rPr>
          <w:rFonts w:eastAsia="MS Mincho"/>
          <w:b/>
          <w:color w:val="FF0000"/>
          <w:kern w:val="0"/>
          <w:sz w:val="16"/>
          <w:szCs w:val="16"/>
          <w:lang w:eastAsia="en-US"/>
        </w:rPr>
        <w:t>RVQoE</w:t>
      </w:r>
      <w:proofErr w:type="spellEnd"/>
      <w:r w:rsidRPr="00DA6C87">
        <w:rPr>
          <w:rFonts w:eastAsia="MS Mincho"/>
          <w:b/>
          <w:color w:val="FF0000"/>
          <w:kern w:val="0"/>
          <w:sz w:val="16"/>
          <w:szCs w:val="16"/>
          <w:lang w:eastAsia="en-US"/>
        </w:rPr>
        <w:t xml:space="preserve"> discussion on supporting AR/MR and MBS specific metrics may only be triggered based on progress of SA4.</w:t>
      </w:r>
    </w:p>
    <w:p w:rsidR="001059BE" w:rsidRPr="002D15FE" w:rsidRDefault="001059BE" w:rsidP="001059BE">
      <w:pPr>
        <w:rPr>
          <w:rFonts w:ascii="Calibri" w:eastAsia="MS Mincho" w:hAnsi="Calibri" w:cs="Calibri"/>
          <w:i/>
          <w:iCs/>
          <w:color w:val="00B050"/>
          <w:kern w:val="2"/>
          <w:sz w:val="16"/>
          <w:szCs w:val="16"/>
        </w:rPr>
      </w:pPr>
      <w:r w:rsidRPr="002D15FE">
        <w:rPr>
          <w:rFonts w:ascii="Calibri" w:eastAsia="MS Mincho" w:hAnsi="Calibri" w:cs="Calibri"/>
          <w:i/>
          <w:iCs/>
          <w:color w:val="00B050"/>
          <w:kern w:val="2"/>
          <w:sz w:val="16"/>
          <w:szCs w:val="16"/>
        </w:rPr>
        <w:t xml:space="preserve">The RRC state info when UE collects the uploaded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data shall not be reported in </w:t>
      </w:r>
      <w:proofErr w:type="spellStart"/>
      <w:r w:rsidRPr="002D15FE">
        <w:rPr>
          <w:rFonts w:ascii="Calibri" w:eastAsia="MS Mincho" w:hAnsi="Calibri" w:cs="Calibri"/>
          <w:i/>
          <w:iCs/>
          <w:color w:val="00B050"/>
          <w:kern w:val="2"/>
          <w:sz w:val="16"/>
          <w:szCs w:val="16"/>
        </w:rPr>
        <w:t>QoE</w:t>
      </w:r>
      <w:proofErr w:type="spellEnd"/>
      <w:r w:rsidRPr="002D15FE">
        <w:rPr>
          <w:rFonts w:ascii="Calibri" w:eastAsia="MS Mincho" w:hAnsi="Calibri" w:cs="Calibri"/>
          <w:i/>
          <w:iCs/>
          <w:color w:val="00B050"/>
          <w:kern w:val="2"/>
          <w:sz w:val="16"/>
          <w:szCs w:val="16"/>
        </w:rPr>
        <w:t xml:space="preserve"> report for MBS BC. MBS MC can be discussed later.</w:t>
      </w:r>
    </w:p>
    <w:p w:rsidR="001059BE" w:rsidRPr="002D15FE" w:rsidRDefault="001059BE" w:rsidP="001059BE">
      <w:pPr>
        <w:pStyle w:val="21"/>
        <w:rPr>
          <w:rFonts w:eastAsia="MS Mincho"/>
          <w:i/>
          <w:iCs/>
          <w:color w:val="00B050"/>
          <w:sz w:val="16"/>
          <w:szCs w:val="16"/>
        </w:rPr>
      </w:pPr>
      <w:r w:rsidRPr="002D15FE">
        <w:rPr>
          <w:rFonts w:eastAsia="MS Mincho"/>
          <w:i/>
          <w:iCs/>
          <w:color w:val="00B050"/>
          <w:sz w:val="16"/>
          <w:szCs w:val="16"/>
        </w:rPr>
        <w:t xml:space="preserve">MBS BC </w:t>
      </w:r>
      <w:proofErr w:type="spellStart"/>
      <w:r w:rsidRPr="002D15FE">
        <w:rPr>
          <w:rFonts w:eastAsia="MS Mincho"/>
          <w:i/>
          <w:iCs/>
          <w:color w:val="00B050"/>
          <w:sz w:val="16"/>
          <w:szCs w:val="16"/>
        </w:rPr>
        <w:t>QoE</w:t>
      </w:r>
      <w:proofErr w:type="spellEnd"/>
      <w:r w:rsidRPr="002D15FE">
        <w:rPr>
          <w:rFonts w:eastAsia="MS Mincho"/>
          <w:i/>
          <w:iCs/>
          <w:color w:val="00B050"/>
          <w:sz w:val="16"/>
          <w:szCs w:val="16"/>
        </w:rPr>
        <w:t xml:space="preserve"> measurements can proceed after the UE switches from RRC_IDLE/RRC_INACTIVE to RRC_CONNECTED.</w:t>
      </w:r>
    </w:p>
    <w:p w:rsidR="001059BE" w:rsidRDefault="001059BE" w:rsidP="001059BE">
      <w:pPr>
        <w:pStyle w:val="21"/>
        <w:rPr>
          <w:rFonts w:eastAsia="MS Mincho"/>
          <w:i/>
          <w:iCs/>
          <w:color w:val="00B050"/>
          <w:sz w:val="16"/>
          <w:szCs w:val="16"/>
        </w:rPr>
      </w:pPr>
      <w:r w:rsidRPr="002D15FE">
        <w:rPr>
          <w:rFonts w:eastAsia="MS Mincho"/>
          <w:i/>
          <w:iCs/>
          <w:color w:val="00B050"/>
          <w:sz w:val="16"/>
          <w:szCs w:val="16"/>
        </w:rPr>
        <w:t xml:space="preserve">RAN3 to discuss which configuration information related to </w:t>
      </w:r>
      <w:proofErr w:type="spellStart"/>
      <w:r w:rsidRPr="002D15FE">
        <w:rPr>
          <w:rFonts w:eastAsia="MS Mincho"/>
          <w:i/>
          <w:iCs/>
          <w:color w:val="00B050"/>
          <w:sz w:val="16"/>
          <w:szCs w:val="16"/>
        </w:rPr>
        <w:t>QoE</w:t>
      </w:r>
      <w:proofErr w:type="spellEnd"/>
      <w:r w:rsidRPr="002D15FE">
        <w:rPr>
          <w:rFonts w:eastAsia="MS Mincho"/>
          <w:i/>
          <w:iCs/>
          <w:color w:val="00B050"/>
          <w:sz w:val="16"/>
          <w:szCs w:val="16"/>
        </w:rPr>
        <w:t xml:space="preserve"> measurement needs to be available in the new </w:t>
      </w:r>
      <w:proofErr w:type="spellStart"/>
      <w:r w:rsidRPr="002D15FE">
        <w:rPr>
          <w:rFonts w:eastAsia="MS Mincho"/>
          <w:i/>
          <w:iCs/>
          <w:color w:val="00B050"/>
          <w:sz w:val="16"/>
          <w:szCs w:val="16"/>
        </w:rPr>
        <w:t>gNB</w:t>
      </w:r>
      <w:proofErr w:type="spellEnd"/>
      <w:r w:rsidRPr="002D15FE">
        <w:rPr>
          <w:rFonts w:eastAsia="MS Mincho"/>
          <w:i/>
          <w:iCs/>
          <w:color w:val="00B050"/>
          <w:sz w:val="16"/>
          <w:szCs w:val="16"/>
        </w:rPr>
        <w:t>.</w:t>
      </w:r>
    </w:p>
    <w:p w:rsidR="001059BE" w:rsidRPr="002D15FE" w:rsidRDefault="001059BE" w:rsidP="001059BE">
      <w:pPr>
        <w:rPr>
          <w:rFonts w:ascii="Calibri" w:hAnsi="Calibri" w:cs="Calibri"/>
          <w:i/>
          <w:iCs/>
          <w:color w:val="00B050"/>
          <w:kern w:val="2"/>
          <w:sz w:val="16"/>
          <w:szCs w:val="16"/>
        </w:rPr>
      </w:pPr>
      <w:r w:rsidRPr="002D15FE">
        <w:rPr>
          <w:rFonts w:ascii="Calibri" w:hAnsi="Calibri" w:cs="Calibri"/>
          <w:i/>
          <w:iCs/>
          <w:color w:val="00B050"/>
          <w:kern w:val="2"/>
          <w:sz w:val="16"/>
          <w:szCs w:val="16"/>
        </w:rPr>
        <w:t xml:space="preserve">At least the following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related information for MBS broadcast service should be available in the new </w:t>
      </w:r>
      <w:proofErr w:type="spellStart"/>
      <w:r w:rsidRPr="002D15FE">
        <w:rPr>
          <w:rFonts w:ascii="Calibri" w:hAnsi="Calibri" w:cs="Calibri"/>
          <w:i/>
          <w:iCs/>
          <w:color w:val="00B050"/>
          <w:kern w:val="2"/>
          <w:sz w:val="16"/>
          <w:szCs w:val="16"/>
        </w:rPr>
        <w:t>gNB</w:t>
      </w:r>
      <w:proofErr w:type="spellEnd"/>
      <w:r w:rsidRPr="002D15FE">
        <w:rPr>
          <w:rFonts w:ascii="Calibri" w:hAnsi="Calibri" w:cs="Calibri"/>
          <w:i/>
          <w:iCs/>
          <w:color w:val="00B050"/>
          <w:kern w:val="2"/>
          <w:sz w:val="16"/>
          <w:szCs w:val="16"/>
        </w:rPr>
        <w:t>:</w:t>
      </w:r>
    </w:p>
    <w:p w:rsidR="001059BE" w:rsidRPr="002D15FE" w:rsidRDefault="001059BE" w:rsidP="001059BE">
      <w:pPr>
        <w:numPr>
          <w:ilvl w:val="0"/>
          <w:numId w:val="3"/>
        </w:numPr>
        <w:spacing w:before="100" w:beforeAutospacing="1"/>
        <w:rPr>
          <w:rFonts w:ascii="Calibri" w:hAnsi="Calibri" w:cs="Calibri"/>
          <w:i/>
          <w:iCs/>
          <w:color w:val="00B050"/>
          <w:kern w:val="2"/>
          <w:sz w:val="16"/>
          <w:szCs w:val="16"/>
        </w:rPr>
      </w:pP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reference</w:t>
      </w:r>
    </w:p>
    <w:p w:rsidR="001059BE" w:rsidRPr="002D15FE" w:rsidRDefault="001059BE" w:rsidP="001059BE">
      <w:pPr>
        <w:numPr>
          <w:ilvl w:val="0"/>
          <w:numId w:val="3"/>
        </w:numPr>
        <w:spacing w:before="100" w:beforeAutospacing="1"/>
        <w:rPr>
          <w:rFonts w:ascii="Calibri" w:hAnsi="Calibri" w:cs="Calibri"/>
          <w:i/>
          <w:iCs/>
          <w:color w:val="00B050"/>
          <w:kern w:val="2"/>
          <w:sz w:val="16"/>
          <w:szCs w:val="16"/>
        </w:rPr>
      </w:pPr>
      <w:r w:rsidRPr="002D15FE">
        <w:rPr>
          <w:rFonts w:ascii="Calibri" w:hAnsi="Calibri" w:cs="Calibri"/>
          <w:i/>
          <w:iCs/>
          <w:color w:val="00B050"/>
          <w:kern w:val="2"/>
          <w:sz w:val="16"/>
          <w:szCs w:val="16"/>
        </w:rPr>
        <w:t>Measurement Collection Entity Information, the detail information can be further discussed</w:t>
      </w:r>
    </w:p>
    <w:p w:rsidR="001059BE" w:rsidRDefault="001059BE" w:rsidP="001059BE">
      <w:pPr>
        <w:rPr>
          <w:rFonts w:ascii="Calibri" w:hAnsi="Calibri" w:cs="Calibri"/>
          <w:i/>
          <w:iCs/>
          <w:color w:val="00B050"/>
          <w:kern w:val="2"/>
          <w:sz w:val="16"/>
          <w:szCs w:val="16"/>
        </w:rPr>
      </w:pPr>
      <w:r w:rsidRPr="002D15FE">
        <w:rPr>
          <w:rFonts w:ascii="Calibri" w:hAnsi="Calibri" w:cs="Calibri"/>
          <w:i/>
          <w:iCs/>
          <w:color w:val="00B050"/>
          <w:kern w:val="2"/>
          <w:sz w:val="16"/>
          <w:szCs w:val="16"/>
        </w:rPr>
        <w:t xml:space="preserve">RAN3 shall discuss which of other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info for MBS BC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shall be available in the new </w:t>
      </w:r>
      <w:proofErr w:type="spellStart"/>
      <w:r w:rsidRPr="002D15FE">
        <w:rPr>
          <w:rFonts w:ascii="Calibri" w:hAnsi="Calibri" w:cs="Calibri"/>
          <w:i/>
          <w:iCs/>
          <w:color w:val="00B050"/>
          <w:kern w:val="2"/>
          <w:sz w:val="16"/>
          <w:szCs w:val="16"/>
        </w:rPr>
        <w:t>gNB</w:t>
      </w:r>
      <w:proofErr w:type="spellEnd"/>
      <w:r w:rsidRPr="002D15FE">
        <w:rPr>
          <w:rFonts w:ascii="Calibri" w:hAnsi="Calibri" w:cs="Calibri"/>
          <w:i/>
          <w:iCs/>
          <w:color w:val="00B050"/>
          <w:kern w:val="2"/>
          <w:sz w:val="16"/>
          <w:szCs w:val="16"/>
        </w:rPr>
        <w:t>.</w:t>
      </w:r>
    </w:p>
    <w:p w:rsidR="001059BE" w:rsidRPr="004707B8" w:rsidRDefault="001059BE" w:rsidP="001059BE">
      <w:pPr>
        <w:rPr>
          <w:rFonts w:ascii="Calibri" w:hAnsi="Calibri" w:cs="Calibri"/>
          <w:i/>
          <w:color w:val="FF0000"/>
          <w:sz w:val="16"/>
          <w:szCs w:val="16"/>
        </w:rPr>
      </w:pPr>
      <w:r w:rsidRPr="004707B8">
        <w:rPr>
          <w:rFonts w:ascii="Calibri" w:hAnsi="Calibri" w:cs="Calibri"/>
          <w:i/>
          <w:color w:val="FF0000"/>
          <w:sz w:val="16"/>
          <w:szCs w:val="16"/>
        </w:rPr>
        <w:t>Measurement Configuration Application Layer ID (RRC level ID)</w:t>
      </w:r>
    </w:p>
    <w:p w:rsidR="001059BE" w:rsidRPr="004707B8" w:rsidRDefault="001059BE" w:rsidP="001059BE">
      <w:pPr>
        <w:rPr>
          <w:rFonts w:ascii="Calibri" w:hAnsi="Calibri" w:cs="Calibri"/>
          <w:i/>
          <w:color w:val="FF0000"/>
          <w:sz w:val="16"/>
          <w:szCs w:val="16"/>
        </w:rPr>
      </w:pPr>
      <w:r w:rsidRPr="004707B8">
        <w:rPr>
          <w:rFonts w:ascii="Calibri" w:hAnsi="Calibri" w:cs="Calibri"/>
          <w:i/>
          <w:color w:val="FF0000"/>
          <w:sz w:val="16"/>
          <w:szCs w:val="16"/>
        </w:rPr>
        <w:t>Service Type</w:t>
      </w:r>
    </w:p>
    <w:p w:rsidR="001059BE" w:rsidRPr="004707B8" w:rsidRDefault="001059BE" w:rsidP="001059BE">
      <w:pPr>
        <w:rPr>
          <w:rFonts w:ascii="Calibri" w:hAnsi="Calibri" w:cs="Calibri"/>
          <w:i/>
          <w:color w:val="FF0000"/>
          <w:sz w:val="16"/>
          <w:szCs w:val="16"/>
        </w:rPr>
      </w:pPr>
      <w:r w:rsidRPr="004707B8">
        <w:rPr>
          <w:rFonts w:ascii="Calibri" w:hAnsi="Calibri" w:cs="Calibri"/>
          <w:i/>
          <w:color w:val="FF0000"/>
          <w:sz w:val="16"/>
          <w:szCs w:val="16"/>
        </w:rPr>
        <w:t>Container for Application Layer Measurement Configuration (config container)</w:t>
      </w:r>
    </w:p>
    <w:p w:rsidR="001059BE" w:rsidRPr="004707B8" w:rsidRDefault="001059BE" w:rsidP="001059BE">
      <w:pPr>
        <w:rPr>
          <w:rFonts w:ascii="Calibri" w:hAnsi="Calibri" w:cs="Calibri"/>
          <w:i/>
          <w:color w:val="FF0000"/>
          <w:sz w:val="16"/>
          <w:szCs w:val="16"/>
        </w:rPr>
      </w:pPr>
      <w:r w:rsidRPr="004707B8">
        <w:rPr>
          <w:rFonts w:ascii="Calibri" w:hAnsi="Calibri" w:cs="Calibri"/>
          <w:i/>
          <w:color w:val="FF0000"/>
          <w:sz w:val="16"/>
          <w:szCs w:val="16"/>
        </w:rPr>
        <w:t>MDT Alignment Information</w:t>
      </w:r>
    </w:p>
    <w:p w:rsidR="001059BE" w:rsidRPr="004707B8" w:rsidRDefault="001059BE" w:rsidP="001059BE">
      <w:pPr>
        <w:rPr>
          <w:rFonts w:ascii="Calibri" w:hAnsi="Calibri" w:cs="Calibri"/>
          <w:i/>
          <w:color w:val="FF0000"/>
          <w:sz w:val="16"/>
          <w:szCs w:val="16"/>
        </w:rPr>
      </w:pPr>
      <w:r w:rsidRPr="004707B8">
        <w:rPr>
          <w:rFonts w:ascii="Calibri" w:hAnsi="Calibri" w:cs="Calibri"/>
          <w:i/>
          <w:color w:val="FF0000"/>
          <w:sz w:val="16"/>
          <w:szCs w:val="16"/>
        </w:rPr>
        <w:t>Area Scope of QMC (area scope)</w:t>
      </w:r>
    </w:p>
    <w:p w:rsidR="001059BE" w:rsidRPr="004707B8" w:rsidRDefault="001059BE" w:rsidP="001059BE">
      <w:pPr>
        <w:rPr>
          <w:rFonts w:ascii="Calibri" w:hAnsi="Calibri" w:cs="Calibri"/>
          <w:i/>
          <w:color w:val="FF0000"/>
          <w:sz w:val="16"/>
          <w:szCs w:val="16"/>
        </w:rPr>
      </w:pPr>
      <w:r w:rsidRPr="004707B8">
        <w:rPr>
          <w:rFonts w:ascii="Calibri" w:hAnsi="Calibri" w:cs="Calibri"/>
          <w:i/>
          <w:color w:val="FF0000"/>
          <w:sz w:val="16"/>
          <w:szCs w:val="16"/>
        </w:rPr>
        <w:t>S-NSSAI Information (slicing info)</w:t>
      </w:r>
    </w:p>
    <w:p w:rsidR="001059BE" w:rsidRPr="004707B8" w:rsidRDefault="001059BE" w:rsidP="001059BE">
      <w:pPr>
        <w:rPr>
          <w:rFonts w:ascii="Calibri" w:hAnsi="Calibri" w:cs="Calibri"/>
          <w:i/>
          <w:color w:val="FF0000"/>
          <w:sz w:val="16"/>
          <w:szCs w:val="16"/>
        </w:rPr>
      </w:pPr>
      <w:proofErr w:type="spellStart"/>
      <w:r w:rsidRPr="004707B8">
        <w:rPr>
          <w:rFonts w:ascii="Calibri" w:hAnsi="Calibri" w:cs="Calibri"/>
          <w:i/>
          <w:color w:val="FF0000"/>
          <w:sz w:val="16"/>
          <w:szCs w:val="16"/>
        </w:rPr>
        <w:t>RVQoE</w:t>
      </w:r>
      <w:proofErr w:type="spellEnd"/>
      <w:r w:rsidRPr="004707B8">
        <w:rPr>
          <w:rFonts w:ascii="Calibri" w:hAnsi="Calibri" w:cs="Calibri"/>
          <w:i/>
          <w:color w:val="FF0000"/>
          <w:sz w:val="16"/>
          <w:szCs w:val="16"/>
        </w:rPr>
        <w:t xml:space="preserve"> Information</w:t>
      </w:r>
    </w:p>
    <w:p w:rsidR="001059BE" w:rsidRPr="004707B8" w:rsidRDefault="001059BE" w:rsidP="001059BE">
      <w:pPr>
        <w:rPr>
          <w:rFonts w:ascii="Calibri" w:hAnsi="Calibri" w:cs="Calibri"/>
          <w:i/>
          <w:color w:val="FF0000"/>
          <w:sz w:val="16"/>
          <w:szCs w:val="16"/>
        </w:rPr>
      </w:pPr>
      <w:proofErr w:type="spellStart"/>
      <w:r w:rsidRPr="004707B8">
        <w:rPr>
          <w:rFonts w:ascii="Calibri" w:hAnsi="Calibri" w:cs="Calibri"/>
          <w:i/>
          <w:color w:val="FF0000"/>
          <w:sz w:val="16"/>
          <w:szCs w:val="16"/>
        </w:rPr>
        <w:t>QoE</w:t>
      </w:r>
      <w:proofErr w:type="spellEnd"/>
      <w:r w:rsidRPr="004707B8">
        <w:rPr>
          <w:rFonts w:ascii="Calibri" w:hAnsi="Calibri" w:cs="Calibri"/>
          <w:i/>
          <w:color w:val="FF0000"/>
          <w:sz w:val="16"/>
          <w:szCs w:val="16"/>
        </w:rPr>
        <w:t xml:space="preserve"> measurement type (signalling based, management based)</w:t>
      </w:r>
    </w:p>
    <w:p w:rsidR="001059BE" w:rsidRPr="004707B8" w:rsidRDefault="001059BE" w:rsidP="001059BE">
      <w:pPr>
        <w:rPr>
          <w:rFonts w:ascii="Calibri" w:hAnsi="Calibri" w:cs="Calibri"/>
          <w:i/>
          <w:color w:val="FF0000"/>
          <w:sz w:val="16"/>
          <w:szCs w:val="16"/>
        </w:rPr>
      </w:pPr>
      <w:r w:rsidRPr="004707B8">
        <w:rPr>
          <w:rFonts w:ascii="Calibri" w:hAnsi="Calibri" w:cs="Calibri"/>
          <w:i/>
          <w:color w:val="FF0000"/>
          <w:sz w:val="16"/>
          <w:szCs w:val="16"/>
        </w:rPr>
        <w:t xml:space="preserve">FFS whether to support </w:t>
      </w:r>
      <w:proofErr w:type="spellStart"/>
      <w:r w:rsidRPr="004707B8">
        <w:rPr>
          <w:rFonts w:ascii="Calibri" w:hAnsi="Calibri" w:cs="Calibri"/>
          <w:i/>
          <w:color w:val="FF0000"/>
          <w:sz w:val="16"/>
          <w:szCs w:val="16"/>
        </w:rPr>
        <w:t>RVQoE</w:t>
      </w:r>
      <w:proofErr w:type="spellEnd"/>
      <w:r w:rsidRPr="004707B8">
        <w:rPr>
          <w:rFonts w:ascii="Calibri" w:hAnsi="Calibri" w:cs="Calibri"/>
          <w:i/>
          <w:color w:val="FF0000"/>
          <w:sz w:val="16"/>
          <w:szCs w:val="16"/>
        </w:rPr>
        <w:t xml:space="preserve"> measurements in RRC_IDLE and RRC_INACTIVE</w:t>
      </w:r>
    </w:p>
    <w:p w:rsidR="00387068" w:rsidRDefault="001059BE" w:rsidP="001059BE">
      <w:pPr>
        <w:pStyle w:val="11"/>
        <w:rPr>
          <w:rFonts w:eastAsia="MS Mincho"/>
          <w:i/>
          <w:color w:val="FF0000"/>
          <w:kern w:val="0"/>
          <w:sz w:val="16"/>
          <w:szCs w:val="16"/>
          <w:lang w:eastAsia="en-US"/>
        </w:rPr>
      </w:pPr>
      <w:r w:rsidRPr="004707B8">
        <w:rPr>
          <w:i/>
          <w:color w:val="FF0000"/>
          <w:sz w:val="16"/>
          <w:szCs w:val="16"/>
          <w:lang w:eastAsia="en-US"/>
        </w:rPr>
        <w:t xml:space="preserve">FFS whether new </w:t>
      </w:r>
      <w:proofErr w:type="spellStart"/>
      <w:r w:rsidRPr="004707B8">
        <w:rPr>
          <w:i/>
          <w:color w:val="FF0000"/>
          <w:sz w:val="16"/>
          <w:szCs w:val="16"/>
          <w:lang w:eastAsia="en-US"/>
        </w:rPr>
        <w:t>gNB</w:t>
      </w:r>
      <w:proofErr w:type="spellEnd"/>
      <w:r w:rsidRPr="004707B8">
        <w:rPr>
          <w:i/>
          <w:color w:val="FF0000"/>
          <w:sz w:val="16"/>
          <w:szCs w:val="16"/>
          <w:lang w:eastAsia="en-US"/>
        </w:rPr>
        <w:t xml:space="preserve"> can re-configure MBS BC </w:t>
      </w:r>
      <w:proofErr w:type="spellStart"/>
      <w:r w:rsidRPr="004707B8">
        <w:rPr>
          <w:i/>
          <w:color w:val="FF0000"/>
          <w:sz w:val="16"/>
          <w:szCs w:val="16"/>
          <w:lang w:eastAsia="en-US"/>
        </w:rPr>
        <w:t>QoE</w:t>
      </w:r>
      <w:proofErr w:type="spellEnd"/>
    </w:p>
    <w:p w:rsidR="008040B0" w:rsidRDefault="0092633B" w:rsidP="008040B0">
      <w:pPr>
        <w:pStyle w:val="1"/>
      </w:pPr>
      <w:r>
        <w:t>Discussion</w:t>
      </w:r>
    </w:p>
    <w:p w:rsidR="002E73A7" w:rsidRPr="00620137" w:rsidRDefault="001F1153" w:rsidP="002E73A7">
      <w:pPr>
        <w:pStyle w:val="2"/>
        <w:spacing w:after="240"/>
        <w:ind w:left="142"/>
      </w:pPr>
      <w:r>
        <w:t xml:space="preserve">Leftover issues on the information needed for a new </w:t>
      </w:r>
      <w:proofErr w:type="spellStart"/>
      <w:r>
        <w:t>gNB</w:t>
      </w:r>
      <w:proofErr w:type="spellEnd"/>
    </w:p>
    <w:p w:rsidR="00946533" w:rsidRDefault="00946533" w:rsidP="00946533">
      <w:pPr>
        <w:pStyle w:val="af5"/>
        <w:spacing w:before="75" w:after="75" w:line="315" w:lineRule="atLeast"/>
        <w:rPr>
          <w:rFonts w:ascii="Times New Roman" w:eastAsiaTheme="minorEastAsia" w:hAnsi="Times New Roman" w:cs="Times New Roman"/>
          <w:sz w:val="20"/>
          <w:szCs w:val="20"/>
          <w:lang w:val="en-GB"/>
        </w:rPr>
      </w:pPr>
      <w:r w:rsidRPr="00250FAF">
        <w:rPr>
          <w:rFonts w:ascii="Times New Roman" w:eastAsiaTheme="minorEastAsia" w:hAnsi="Times New Roman" w:cs="Times New Roman"/>
          <w:sz w:val="20"/>
          <w:szCs w:val="20"/>
          <w:lang w:val="en-GB"/>
        </w:rPr>
        <w:t xml:space="preserve">In last RAN3 meeting, it was agreed that MBS BC </w:t>
      </w:r>
      <w:proofErr w:type="spellStart"/>
      <w:r w:rsidRPr="00250FAF">
        <w:rPr>
          <w:rFonts w:ascii="Times New Roman" w:eastAsiaTheme="minorEastAsia" w:hAnsi="Times New Roman" w:cs="Times New Roman"/>
          <w:sz w:val="20"/>
          <w:szCs w:val="20"/>
          <w:lang w:val="en-GB"/>
        </w:rPr>
        <w:t>QoE</w:t>
      </w:r>
      <w:proofErr w:type="spellEnd"/>
      <w:r w:rsidRPr="00250FAF">
        <w:rPr>
          <w:rFonts w:ascii="Times New Roman" w:eastAsiaTheme="minorEastAsia" w:hAnsi="Times New Roman" w:cs="Times New Roman"/>
          <w:sz w:val="20"/>
          <w:szCs w:val="20"/>
          <w:lang w:val="en-GB"/>
        </w:rPr>
        <w:t xml:space="preserve"> measurements can proceed after the UE switches from RRC_IDLE/RRC_INACTIVE to RRC_CONNECTED.</w:t>
      </w:r>
      <w:r w:rsidR="00250FAF">
        <w:rPr>
          <w:rFonts w:ascii="Times New Roman" w:eastAsiaTheme="minorEastAsia" w:hAnsi="Times New Roman" w:cs="Times New Roman"/>
          <w:sz w:val="20"/>
          <w:szCs w:val="20"/>
          <w:lang w:val="en-GB"/>
        </w:rPr>
        <w:t xml:space="preserve"> </w:t>
      </w:r>
      <w:r w:rsidR="00250FAF" w:rsidRPr="00250FAF">
        <w:rPr>
          <w:rFonts w:ascii="Times New Roman" w:eastAsiaTheme="minorEastAsia" w:hAnsi="Times New Roman" w:cs="Times New Roman"/>
          <w:sz w:val="20"/>
          <w:szCs w:val="20"/>
          <w:lang w:val="en-GB"/>
        </w:rPr>
        <w:t>Regarding</w:t>
      </w:r>
      <w:r w:rsidRPr="00250FAF">
        <w:rPr>
          <w:rFonts w:ascii="Times New Roman" w:eastAsiaTheme="minorEastAsia" w:hAnsi="Times New Roman" w:cs="Times New Roman"/>
          <w:sz w:val="20"/>
          <w:szCs w:val="20"/>
          <w:lang w:val="en-GB"/>
        </w:rPr>
        <w:t xml:space="preserve"> which configuration information related to </w:t>
      </w:r>
      <w:proofErr w:type="spellStart"/>
      <w:r w:rsidRPr="00250FAF">
        <w:rPr>
          <w:rFonts w:ascii="Times New Roman" w:eastAsiaTheme="minorEastAsia" w:hAnsi="Times New Roman" w:cs="Times New Roman"/>
          <w:sz w:val="20"/>
          <w:szCs w:val="20"/>
          <w:lang w:val="en-GB"/>
        </w:rPr>
        <w:t>QoE</w:t>
      </w:r>
      <w:proofErr w:type="spellEnd"/>
      <w:r w:rsidRPr="00250FAF">
        <w:rPr>
          <w:rFonts w:ascii="Times New Roman" w:eastAsiaTheme="minorEastAsia" w:hAnsi="Times New Roman" w:cs="Times New Roman"/>
          <w:sz w:val="20"/>
          <w:szCs w:val="20"/>
          <w:lang w:val="en-GB"/>
        </w:rPr>
        <w:t xml:space="preserve"> measurement needs to be available in the new </w:t>
      </w:r>
      <w:proofErr w:type="spellStart"/>
      <w:r w:rsidRPr="00250FAF">
        <w:rPr>
          <w:rFonts w:ascii="Times New Roman" w:eastAsiaTheme="minorEastAsia" w:hAnsi="Times New Roman" w:cs="Times New Roman"/>
          <w:sz w:val="20"/>
          <w:szCs w:val="20"/>
          <w:lang w:val="en-GB"/>
        </w:rPr>
        <w:t>gNB</w:t>
      </w:r>
      <w:proofErr w:type="spellEnd"/>
      <w:r w:rsidR="00250FAF">
        <w:rPr>
          <w:rFonts w:ascii="Times New Roman" w:eastAsiaTheme="minorEastAsia" w:hAnsi="Times New Roman" w:cs="Times New Roman"/>
          <w:sz w:val="20"/>
          <w:szCs w:val="20"/>
          <w:lang w:val="en-GB"/>
        </w:rPr>
        <w:t xml:space="preserve">, the </w:t>
      </w:r>
      <w:proofErr w:type="spellStart"/>
      <w:r w:rsidR="00250FAF">
        <w:rPr>
          <w:rFonts w:ascii="Times New Roman" w:eastAsiaTheme="minorEastAsia" w:hAnsi="Times New Roman" w:cs="Times New Roman"/>
          <w:sz w:val="20"/>
          <w:szCs w:val="20"/>
          <w:lang w:val="en-GB"/>
        </w:rPr>
        <w:t>QoE</w:t>
      </w:r>
      <w:proofErr w:type="spellEnd"/>
      <w:r w:rsidR="00250FAF">
        <w:rPr>
          <w:rFonts w:ascii="Times New Roman" w:eastAsiaTheme="minorEastAsia" w:hAnsi="Times New Roman" w:cs="Times New Roman"/>
          <w:sz w:val="20"/>
          <w:szCs w:val="20"/>
          <w:lang w:val="en-GB"/>
        </w:rPr>
        <w:t xml:space="preserve"> reference and MCE </w:t>
      </w:r>
      <w:r w:rsidR="002A437A">
        <w:rPr>
          <w:rFonts w:ascii="Times New Roman" w:eastAsiaTheme="minorEastAsia" w:hAnsi="Times New Roman" w:cs="Times New Roman"/>
          <w:sz w:val="20"/>
          <w:szCs w:val="20"/>
          <w:lang w:val="en-GB"/>
        </w:rPr>
        <w:t xml:space="preserve">related </w:t>
      </w:r>
      <w:r w:rsidR="00250FAF">
        <w:rPr>
          <w:rFonts w:ascii="Times New Roman" w:eastAsiaTheme="minorEastAsia" w:hAnsi="Times New Roman" w:cs="Times New Roman"/>
          <w:sz w:val="20"/>
          <w:szCs w:val="20"/>
          <w:lang w:val="en-GB"/>
        </w:rPr>
        <w:t xml:space="preserve">information is already agreed. </w:t>
      </w:r>
      <w:r w:rsidR="003B16C2">
        <w:rPr>
          <w:rFonts w:ascii="Times New Roman" w:eastAsiaTheme="minorEastAsia" w:hAnsi="Times New Roman" w:cs="Times New Roman"/>
          <w:sz w:val="20"/>
          <w:szCs w:val="20"/>
          <w:lang w:val="en-GB"/>
        </w:rPr>
        <w:t>But compan</w:t>
      </w:r>
      <w:r w:rsidR="007A7B51">
        <w:rPr>
          <w:rFonts w:ascii="Times New Roman" w:eastAsiaTheme="minorEastAsia" w:hAnsi="Times New Roman" w:cs="Times New Roman" w:hint="eastAsia"/>
          <w:sz w:val="20"/>
          <w:szCs w:val="20"/>
          <w:lang w:val="en-GB"/>
        </w:rPr>
        <w:t>ies</w:t>
      </w:r>
      <w:r w:rsidR="003B16C2">
        <w:rPr>
          <w:rFonts w:ascii="Times New Roman" w:eastAsiaTheme="minorEastAsia" w:hAnsi="Times New Roman" w:cs="Times New Roman"/>
          <w:sz w:val="20"/>
          <w:szCs w:val="20"/>
          <w:lang w:val="en-GB"/>
        </w:rPr>
        <w:t xml:space="preserve"> have the different views on </w:t>
      </w:r>
      <w:r w:rsidR="00D20880">
        <w:rPr>
          <w:rFonts w:ascii="Times New Roman" w:eastAsiaTheme="minorEastAsia" w:hAnsi="Times New Roman" w:cs="Times New Roman"/>
          <w:sz w:val="20"/>
          <w:szCs w:val="20"/>
          <w:lang w:val="en-GB"/>
        </w:rPr>
        <w:t>other information since they</w:t>
      </w:r>
      <w:r w:rsidR="007A7B51">
        <w:rPr>
          <w:rFonts w:ascii="Times New Roman" w:eastAsiaTheme="minorEastAsia" w:hAnsi="Times New Roman" w:cs="Times New Roman"/>
          <w:sz w:val="20"/>
          <w:szCs w:val="20"/>
          <w:lang w:val="en-GB"/>
        </w:rPr>
        <w:t xml:space="preserve">’re </w:t>
      </w:r>
      <w:r w:rsidR="00D20880">
        <w:rPr>
          <w:rFonts w:ascii="Times New Roman" w:eastAsiaTheme="minorEastAsia" w:hAnsi="Times New Roman" w:cs="Times New Roman"/>
          <w:sz w:val="20"/>
          <w:szCs w:val="20"/>
          <w:lang w:val="en-GB"/>
        </w:rPr>
        <w:t>based on different solutions</w:t>
      </w:r>
      <w:r w:rsidR="003B16C2">
        <w:rPr>
          <w:rFonts w:ascii="Times New Roman" w:eastAsiaTheme="minorEastAsia" w:hAnsi="Times New Roman" w:cs="Times New Roman"/>
          <w:sz w:val="20"/>
          <w:szCs w:val="20"/>
          <w:lang w:val="en-GB"/>
        </w:rPr>
        <w:t xml:space="preserve">, and we think before we had further discussion on the information and solution, we need to figure out </w:t>
      </w:r>
      <w:r w:rsidR="00D20880">
        <w:rPr>
          <w:rFonts w:ascii="Times New Roman" w:eastAsiaTheme="minorEastAsia" w:hAnsi="Times New Roman" w:cs="Times New Roman"/>
          <w:sz w:val="20"/>
          <w:szCs w:val="20"/>
          <w:lang w:val="en-GB"/>
        </w:rPr>
        <w:t>why</w:t>
      </w:r>
      <w:r w:rsidR="003B16C2">
        <w:rPr>
          <w:rFonts w:ascii="Times New Roman" w:eastAsiaTheme="minorEastAsia" w:hAnsi="Times New Roman" w:cs="Times New Roman"/>
          <w:sz w:val="20"/>
          <w:szCs w:val="20"/>
          <w:lang w:val="en-GB"/>
        </w:rPr>
        <w:t xml:space="preserve"> the information is </w:t>
      </w:r>
      <w:r w:rsidR="00D20880">
        <w:rPr>
          <w:rFonts w:ascii="Times New Roman" w:eastAsiaTheme="minorEastAsia" w:hAnsi="Times New Roman" w:cs="Times New Roman"/>
          <w:sz w:val="20"/>
          <w:szCs w:val="20"/>
          <w:lang w:val="en-GB"/>
        </w:rPr>
        <w:t>needed</w:t>
      </w:r>
      <w:r w:rsidR="003B16C2">
        <w:rPr>
          <w:rFonts w:ascii="Times New Roman" w:eastAsiaTheme="minorEastAsia" w:hAnsi="Times New Roman" w:cs="Times New Roman"/>
          <w:sz w:val="20"/>
          <w:szCs w:val="20"/>
          <w:lang w:val="en-GB"/>
        </w:rPr>
        <w:t xml:space="preserve"> for the new </w:t>
      </w:r>
      <w:proofErr w:type="spellStart"/>
      <w:r w:rsidR="003B16C2">
        <w:rPr>
          <w:rFonts w:ascii="Times New Roman" w:eastAsiaTheme="minorEastAsia" w:hAnsi="Times New Roman" w:cs="Times New Roman"/>
          <w:sz w:val="20"/>
          <w:szCs w:val="20"/>
          <w:lang w:val="en-GB"/>
        </w:rPr>
        <w:t>gNB</w:t>
      </w:r>
      <w:proofErr w:type="spellEnd"/>
      <w:r w:rsidR="003B16C2">
        <w:rPr>
          <w:rFonts w:ascii="Times New Roman" w:eastAsiaTheme="minorEastAsia" w:hAnsi="Times New Roman" w:cs="Times New Roman"/>
          <w:sz w:val="20"/>
          <w:szCs w:val="20"/>
          <w:lang w:val="en-GB"/>
        </w:rPr>
        <w:t xml:space="preserve">, so we’d like to discuss what </w:t>
      </w:r>
      <w:r w:rsidR="007A7B51" w:rsidRPr="00D20880">
        <w:rPr>
          <w:rFonts w:ascii="Times New Roman" w:eastAsiaTheme="minorEastAsia" w:hAnsi="Times New Roman" w:cs="Times New Roman"/>
          <w:sz w:val="20"/>
          <w:szCs w:val="20"/>
          <w:lang w:val="en-GB"/>
        </w:rPr>
        <w:t>controllabilit</w:t>
      </w:r>
      <w:r w:rsidR="007A7B51">
        <w:rPr>
          <w:rFonts w:ascii="Times New Roman" w:eastAsiaTheme="minorEastAsia" w:hAnsi="Times New Roman" w:cs="Times New Roman"/>
          <w:sz w:val="20"/>
          <w:szCs w:val="20"/>
          <w:lang w:val="en-GB"/>
        </w:rPr>
        <w:t>y</w:t>
      </w:r>
      <w:r w:rsidR="00D20880">
        <w:rPr>
          <w:rFonts w:ascii="Times New Roman" w:eastAsiaTheme="minorEastAsia" w:hAnsi="Times New Roman" w:cs="Times New Roman"/>
          <w:sz w:val="20"/>
          <w:szCs w:val="20"/>
          <w:lang w:val="en-GB"/>
        </w:rPr>
        <w:t xml:space="preserve"> </w:t>
      </w:r>
      <w:r w:rsidR="007A7B51">
        <w:rPr>
          <w:rFonts w:ascii="Times New Roman" w:eastAsiaTheme="minorEastAsia" w:hAnsi="Times New Roman" w:cs="Times New Roman"/>
          <w:sz w:val="20"/>
          <w:szCs w:val="20"/>
          <w:lang w:val="en-GB"/>
        </w:rPr>
        <w:t>that</w:t>
      </w:r>
      <w:r w:rsidR="003B16C2">
        <w:rPr>
          <w:rFonts w:ascii="Times New Roman" w:eastAsiaTheme="minorEastAsia" w:hAnsi="Times New Roman" w:cs="Times New Roman"/>
          <w:sz w:val="20"/>
          <w:szCs w:val="20"/>
          <w:lang w:val="en-GB"/>
        </w:rPr>
        <w:t xml:space="preserve"> the new </w:t>
      </w:r>
      <w:proofErr w:type="spellStart"/>
      <w:r w:rsidR="003B16C2">
        <w:rPr>
          <w:rFonts w:ascii="Times New Roman" w:eastAsiaTheme="minorEastAsia" w:hAnsi="Times New Roman" w:cs="Times New Roman"/>
          <w:sz w:val="20"/>
          <w:szCs w:val="20"/>
          <w:lang w:val="en-GB"/>
        </w:rPr>
        <w:t>gNB</w:t>
      </w:r>
      <w:proofErr w:type="spellEnd"/>
      <w:r w:rsidR="003B16C2">
        <w:rPr>
          <w:rFonts w:ascii="Times New Roman" w:eastAsiaTheme="minorEastAsia" w:hAnsi="Times New Roman" w:cs="Times New Roman"/>
          <w:sz w:val="20"/>
          <w:szCs w:val="20"/>
          <w:lang w:val="en-GB"/>
        </w:rPr>
        <w:t xml:space="preserve"> </w:t>
      </w:r>
      <w:r w:rsidR="007A7B51">
        <w:rPr>
          <w:rFonts w:ascii="Times New Roman" w:eastAsiaTheme="minorEastAsia" w:hAnsi="Times New Roman" w:cs="Times New Roman"/>
          <w:sz w:val="20"/>
          <w:szCs w:val="20"/>
          <w:lang w:val="en-GB"/>
        </w:rPr>
        <w:lastRenderedPageBreak/>
        <w:t xml:space="preserve">needs to have </w:t>
      </w:r>
      <w:r w:rsidR="00D20880">
        <w:rPr>
          <w:rFonts w:ascii="Times New Roman" w:eastAsiaTheme="minorEastAsia" w:hAnsi="Times New Roman" w:cs="Times New Roman"/>
          <w:sz w:val="20"/>
          <w:szCs w:val="20"/>
          <w:lang w:val="en-GB"/>
        </w:rPr>
        <w:t xml:space="preserve">on the already configured </w:t>
      </w:r>
      <w:r w:rsidR="007A7B51">
        <w:rPr>
          <w:rFonts w:ascii="Times New Roman" w:eastAsiaTheme="minorEastAsia" w:hAnsi="Times New Roman" w:cs="Times New Roman"/>
          <w:sz w:val="20"/>
          <w:szCs w:val="20"/>
          <w:lang w:val="en-GB"/>
        </w:rPr>
        <w:t xml:space="preserve">QMC </w:t>
      </w:r>
      <w:r w:rsidR="00D20880">
        <w:rPr>
          <w:rFonts w:ascii="Times New Roman" w:eastAsiaTheme="minorEastAsia" w:hAnsi="Times New Roman" w:cs="Times New Roman"/>
          <w:sz w:val="20"/>
          <w:szCs w:val="20"/>
          <w:lang w:val="en-GB"/>
        </w:rPr>
        <w:t xml:space="preserve">in UE </w:t>
      </w:r>
      <w:r w:rsidR="003B16C2">
        <w:rPr>
          <w:rFonts w:ascii="Times New Roman" w:eastAsiaTheme="minorEastAsia" w:hAnsi="Times New Roman" w:cs="Times New Roman"/>
          <w:sz w:val="20"/>
          <w:szCs w:val="20"/>
          <w:lang w:val="en-GB"/>
        </w:rPr>
        <w:t xml:space="preserve">in case the UE </w:t>
      </w:r>
      <w:r w:rsidR="003B16C2" w:rsidRPr="00250FAF">
        <w:rPr>
          <w:rFonts w:ascii="Times New Roman" w:eastAsiaTheme="minorEastAsia" w:hAnsi="Times New Roman" w:cs="Times New Roman"/>
          <w:sz w:val="20"/>
          <w:szCs w:val="20"/>
          <w:lang w:val="en-GB"/>
        </w:rPr>
        <w:t>switches from</w:t>
      </w:r>
      <w:r w:rsidR="007A7B51">
        <w:rPr>
          <w:rFonts w:ascii="Times New Roman" w:eastAsiaTheme="minorEastAsia" w:hAnsi="Times New Roman" w:cs="Times New Roman"/>
          <w:sz w:val="20"/>
          <w:szCs w:val="20"/>
          <w:lang w:val="en-GB"/>
        </w:rPr>
        <w:t xml:space="preserve"> </w:t>
      </w:r>
      <w:r w:rsidR="003B16C2" w:rsidRPr="00250FAF">
        <w:rPr>
          <w:rFonts w:ascii="Times New Roman" w:eastAsiaTheme="minorEastAsia" w:hAnsi="Times New Roman" w:cs="Times New Roman"/>
          <w:sz w:val="20"/>
          <w:szCs w:val="20"/>
          <w:lang w:val="en-GB"/>
        </w:rPr>
        <w:t>RRC_IDLE to RRC_CONNECTED</w:t>
      </w:r>
      <w:r w:rsidR="003B16C2">
        <w:rPr>
          <w:rFonts w:ascii="Times New Roman" w:eastAsiaTheme="minorEastAsia" w:hAnsi="Times New Roman" w:cs="Times New Roman"/>
          <w:sz w:val="20"/>
          <w:szCs w:val="20"/>
          <w:lang w:val="en-GB"/>
        </w:rPr>
        <w:t>.</w:t>
      </w:r>
    </w:p>
    <w:p w:rsidR="00A103F1" w:rsidRDefault="003B16C2" w:rsidP="004759EC">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In our understanding, the following </w:t>
      </w:r>
      <w:r w:rsidR="00D20880" w:rsidRPr="00D20880">
        <w:rPr>
          <w:rFonts w:ascii="Times New Roman" w:eastAsiaTheme="minorEastAsia" w:hAnsi="Times New Roman" w:cs="Times New Roman"/>
          <w:sz w:val="20"/>
          <w:szCs w:val="20"/>
          <w:lang w:val="en-GB"/>
        </w:rPr>
        <w:t>controllability</w:t>
      </w:r>
      <w:r w:rsidR="00D20880">
        <w:rPr>
          <w:rFonts w:ascii="Times New Roman" w:eastAsiaTheme="minorEastAsia" w:hAnsi="Times New Roman" w:cs="Times New Roman"/>
          <w:sz w:val="20"/>
          <w:szCs w:val="20"/>
          <w:lang w:val="en-GB"/>
        </w:rPr>
        <w:t xml:space="preserve"> </w:t>
      </w:r>
      <w:r w:rsidR="007869CE">
        <w:rPr>
          <w:rFonts w:ascii="Times New Roman" w:eastAsiaTheme="minorEastAsia" w:hAnsi="Times New Roman" w:cs="Times New Roman"/>
          <w:sz w:val="20"/>
          <w:szCs w:val="20"/>
          <w:lang w:val="en-GB"/>
        </w:rPr>
        <w:t xml:space="preserve">for a new </w:t>
      </w:r>
      <w:proofErr w:type="spellStart"/>
      <w:r w:rsidR="007869CE">
        <w:rPr>
          <w:rFonts w:ascii="Times New Roman" w:eastAsiaTheme="minorEastAsia" w:hAnsi="Times New Roman" w:cs="Times New Roman"/>
          <w:sz w:val="20"/>
          <w:szCs w:val="20"/>
          <w:lang w:val="en-GB"/>
        </w:rPr>
        <w:t>gNB</w:t>
      </w:r>
      <w:proofErr w:type="spellEnd"/>
      <w:r w:rsidR="007869CE">
        <w:rPr>
          <w:rFonts w:ascii="Times New Roman" w:eastAsiaTheme="minorEastAsia" w:hAnsi="Times New Roman" w:cs="Times New Roman"/>
          <w:sz w:val="20"/>
          <w:szCs w:val="20"/>
          <w:lang w:val="en-GB"/>
        </w:rPr>
        <w:t xml:space="preserve"> can</w:t>
      </w:r>
      <w:r>
        <w:rPr>
          <w:rFonts w:ascii="Times New Roman" w:eastAsiaTheme="minorEastAsia" w:hAnsi="Times New Roman" w:cs="Times New Roman"/>
          <w:sz w:val="20"/>
          <w:szCs w:val="20"/>
          <w:lang w:val="en-GB"/>
        </w:rPr>
        <w:t xml:space="preserve"> be discussed</w:t>
      </w:r>
      <w:r>
        <w:rPr>
          <w:rFonts w:ascii="Times New Roman" w:eastAsiaTheme="minorEastAsia" w:hAnsi="Times New Roman" w:cs="Times New Roman" w:hint="eastAsia"/>
          <w:sz w:val="20"/>
          <w:szCs w:val="20"/>
          <w:lang w:val="en-GB"/>
        </w:rPr>
        <w:t>：</w:t>
      </w:r>
      <w:r w:rsidR="00A103F1">
        <w:rPr>
          <w:rFonts w:ascii="Times New Roman" w:eastAsiaTheme="minorEastAsia" w:hAnsi="Times New Roman" w:cs="Times New Roman"/>
          <w:sz w:val="20"/>
          <w:szCs w:val="20"/>
          <w:lang w:val="en-GB"/>
        </w:rPr>
        <w:t xml:space="preserve"> </w:t>
      </w:r>
    </w:p>
    <w:tbl>
      <w:tblPr>
        <w:tblStyle w:val="af3"/>
        <w:tblW w:w="0" w:type="auto"/>
        <w:tblLook w:val="04A0" w:firstRow="1" w:lastRow="0" w:firstColumn="1" w:lastColumn="0" w:noHBand="0" w:noVBand="1"/>
      </w:tblPr>
      <w:tblGrid>
        <w:gridCol w:w="562"/>
        <w:gridCol w:w="4137"/>
        <w:gridCol w:w="2110"/>
        <w:gridCol w:w="2111"/>
      </w:tblGrid>
      <w:tr w:rsidR="00A103F1" w:rsidTr="00A103F1">
        <w:tc>
          <w:tcPr>
            <w:tcW w:w="562" w:type="dxa"/>
          </w:tcPr>
          <w:p w:rsidR="00A103F1" w:rsidRDefault="00D20880"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No.</w:t>
            </w:r>
          </w:p>
        </w:tc>
        <w:tc>
          <w:tcPr>
            <w:tcW w:w="4137" w:type="dxa"/>
          </w:tcPr>
          <w:p w:rsidR="00A103F1" w:rsidRDefault="004759EC"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capability if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w:t>
            </w:r>
            <w:r w:rsidR="007A7B51">
              <w:rPr>
                <w:rFonts w:ascii="Times New Roman" w:eastAsiaTheme="minorEastAsia" w:hAnsi="Times New Roman" w:cs="Times New Roman"/>
                <w:sz w:val="20"/>
                <w:szCs w:val="20"/>
                <w:lang w:val="en-GB"/>
              </w:rPr>
              <w:t>on QMC</w:t>
            </w:r>
          </w:p>
        </w:tc>
        <w:tc>
          <w:tcPr>
            <w:tcW w:w="2110" w:type="dxa"/>
          </w:tcPr>
          <w:p w:rsidR="00A103F1" w:rsidRDefault="007A7B51"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information needed for </w:t>
            </w:r>
            <w:r w:rsidR="00A103F1">
              <w:rPr>
                <w:rFonts w:ascii="Times New Roman" w:eastAsiaTheme="minorEastAsia" w:hAnsi="Times New Roman" w:cs="Times New Roman"/>
                <w:sz w:val="20"/>
                <w:szCs w:val="20"/>
                <w:lang w:val="en-GB"/>
              </w:rPr>
              <w:t>UE-based solution</w:t>
            </w:r>
          </w:p>
        </w:tc>
        <w:tc>
          <w:tcPr>
            <w:tcW w:w="2111" w:type="dxa"/>
          </w:tcPr>
          <w:p w:rsidR="00A103F1" w:rsidRDefault="007A7B51"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information needed for </w:t>
            </w:r>
            <w:r w:rsidR="00A103F1">
              <w:rPr>
                <w:rFonts w:ascii="Times New Roman" w:eastAsiaTheme="minorEastAsia" w:hAnsi="Times New Roman" w:cs="Times New Roman"/>
                <w:sz w:val="20"/>
                <w:szCs w:val="20"/>
                <w:lang w:val="en-GB"/>
              </w:rPr>
              <w:t xml:space="preserve">CN-based solution </w:t>
            </w:r>
          </w:p>
        </w:tc>
      </w:tr>
      <w:tr w:rsidR="00A103F1" w:rsidTr="00A103F1">
        <w:tc>
          <w:tcPr>
            <w:tcW w:w="562" w:type="dxa"/>
          </w:tcPr>
          <w:p w:rsidR="00A103F1" w:rsidRDefault="00A103F1"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1</w:t>
            </w:r>
          </w:p>
        </w:tc>
        <w:tc>
          <w:tcPr>
            <w:tcW w:w="4137" w:type="dxa"/>
          </w:tcPr>
          <w:p w:rsidR="00A103F1" w:rsidRDefault="00A103F1"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w:t>
            </w:r>
            <w:r>
              <w:rPr>
                <w:rFonts w:ascii="Times New Roman" w:eastAsiaTheme="minorEastAsia" w:hAnsi="Times New Roman" w:cs="Times New Roman" w:hint="eastAsia"/>
                <w:sz w:val="20"/>
                <w:szCs w:val="20"/>
                <w:lang w:val="en-GB"/>
              </w:rPr>
              <w:t>he</w:t>
            </w:r>
            <w:r>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hint="eastAsia"/>
                <w:sz w:val="20"/>
                <w:szCs w:val="20"/>
                <w:lang w:val="en-GB"/>
              </w:rPr>
              <w:t>new</w:t>
            </w:r>
            <w:r>
              <w:rPr>
                <w:rFonts w:ascii="Times New Roman" w:eastAsiaTheme="minorEastAsia" w:hAnsi="Times New Roman" w:cs="Times New Roman"/>
                <w:sz w:val="20"/>
                <w:szCs w:val="20"/>
                <w:lang w:val="en-GB"/>
              </w:rPr>
              <w:t xml:space="preserve">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can support the transfer of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report buffered in UE side when UE is in </w:t>
            </w:r>
            <w:r w:rsidRPr="00250FAF">
              <w:rPr>
                <w:rFonts w:ascii="Times New Roman" w:eastAsiaTheme="minorEastAsia" w:hAnsi="Times New Roman" w:cs="Times New Roman"/>
                <w:sz w:val="20"/>
                <w:szCs w:val="20"/>
                <w:lang w:val="en-GB"/>
              </w:rPr>
              <w:t>RRC_IDLE/RRC_INACTIVE</w:t>
            </w:r>
            <w:r>
              <w:rPr>
                <w:rFonts w:ascii="Times New Roman" w:eastAsiaTheme="minorEastAsia" w:hAnsi="Times New Roman" w:cs="Times New Roman"/>
                <w:sz w:val="20"/>
                <w:szCs w:val="20"/>
                <w:lang w:val="en-GB"/>
              </w:rPr>
              <w:t xml:space="preserve"> state</w:t>
            </w:r>
          </w:p>
        </w:tc>
        <w:tc>
          <w:tcPr>
            <w:tcW w:w="2110" w:type="dxa"/>
          </w:tcPr>
          <w:p w:rsidR="00A103F1" w:rsidRDefault="00A103F1"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MCE ID</w:t>
            </w:r>
          </w:p>
        </w:tc>
        <w:tc>
          <w:tcPr>
            <w:tcW w:w="2111" w:type="dxa"/>
          </w:tcPr>
          <w:p w:rsidR="00A103F1" w:rsidRDefault="00A103F1"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MCE address</w:t>
            </w:r>
          </w:p>
        </w:tc>
      </w:tr>
      <w:tr w:rsidR="00A103F1" w:rsidTr="00A103F1">
        <w:tc>
          <w:tcPr>
            <w:tcW w:w="562" w:type="dxa"/>
          </w:tcPr>
          <w:p w:rsidR="00A103F1" w:rsidRDefault="00A103F1"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2</w:t>
            </w:r>
          </w:p>
        </w:tc>
        <w:tc>
          <w:tcPr>
            <w:tcW w:w="4137" w:type="dxa"/>
          </w:tcPr>
          <w:p w:rsidR="00A103F1" w:rsidRDefault="00A103F1" w:rsidP="00A103F1">
            <w:pPr>
              <w:pStyle w:val="af5"/>
              <w:spacing w:before="75" w:after="75" w:line="315" w:lineRule="atLeast"/>
              <w:rPr>
                <w:rFonts w:ascii="Times New Roman" w:eastAsiaTheme="minorEastAsia" w:hAnsi="Times New Roman" w:cs="Times New Roman"/>
                <w:sz w:val="20"/>
                <w:szCs w:val="20"/>
                <w:lang w:val="en-GB"/>
              </w:rPr>
            </w:pPr>
            <w:r w:rsidRPr="00A103F1">
              <w:rPr>
                <w:rFonts w:ascii="Times New Roman" w:eastAsiaTheme="minorEastAsia" w:hAnsi="Times New Roman" w:cs="Times New Roman"/>
                <w:sz w:val="20"/>
                <w:szCs w:val="20"/>
                <w:lang w:val="en-GB"/>
              </w:rPr>
              <w:t xml:space="preserve">The new </w:t>
            </w:r>
            <w:proofErr w:type="spellStart"/>
            <w:r w:rsidRPr="00A103F1">
              <w:rPr>
                <w:rFonts w:ascii="Times New Roman" w:eastAsiaTheme="minorEastAsia" w:hAnsi="Times New Roman" w:cs="Times New Roman"/>
                <w:sz w:val="20"/>
                <w:szCs w:val="20"/>
                <w:lang w:val="en-GB"/>
              </w:rPr>
              <w:t>gNB</w:t>
            </w:r>
            <w:proofErr w:type="spellEnd"/>
            <w:r w:rsidRPr="00A103F1">
              <w:rPr>
                <w:rFonts w:ascii="Times New Roman" w:eastAsiaTheme="minorEastAsia" w:hAnsi="Times New Roman" w:cs="Times New Roman"/>
                <w:sz w:val="20"/>
                <w:szCs w:val="20"/>
                <w:lang w:val="en-GB"/>
              </w:rPr>
              <w:t xml:space="preserve"> can send new </w:t>
            </w:r>
            <w:proofErr w:type="spellStart"/>
            <w:r w:rsidRPr="00A103F1">
              <w:rPr>
                <w:rFonts w:ascii="Times New Roman" w:eastAsiaTheme="minorEastAsia" w:hAnsi="Times New Roman" w:cs="Times New Roman"/>
                <w:sz w:val="20"/>
                <w:szCs w:val="20"/>
                <w:lang w:val="en-GB"/>
              </w:rPr>
              <w:t>QoE</w:t>
            </w:r>
            <w:proofErr w:type="spellEnd"/>
            <w:r w:rsidRPr="00A103F1">
              <w:rPr>
                <w:rFonts w:ascii="Times New Roman" w:eastAsiaTheme="minorEastAsia" w:hAnsi="Times New Roman" w:cs="Times New Roman"/>
                <w:sz w:val="20"/>
                <w:szCs w:val="20"/>
                <w:lang w:val="en-GB"/>
              </w:rPr>
              <w:t xml:space="preserve"> configuration to UE, but need to make sure the m-based </w:t>
            </w:r>
            <w:proofErr w:type="spellStart"/>
            <w:r w:rsidRPr="00A103F1">
              <w:rPr>
                <w:rFonts w:ascii="Times New Roman" w:eastAsiaTheme="minorEastAsia" w:hAnsi="Times New Roman" w:cs="Times New Roman"/>
                <w:sz w:val="20"/>
                <w:szCs w:val="20"/>
                <w:lang w:val="en-GB"/>
              </w:rPr>
              <w:t>QoE</w:t>
            </w:r>
            <w:proofErr w:type="spellEnd"/>
            <w:r w:rsidRPr="00A103F1">
              <w:rPr>
                <w:rFonts w:ascii="Times New Roman" w:eastAsiaTheme="minorEastAsia" w:hAnsi="Times New Roman" w:cs="Times New Roman"/>
                <w:sz w:val="20"/>
                <w:szCs w:val="20"/>
                <w:lang w:val="en-GB"/>
              </w:rPr>
              <w:t xml:space="preserve"> will not override the already configured s-based </w:t>
            </w:r>
            <w:proofErr w:type="spellStart"/>
            <w:r w:rsidRPr="00A103F1">
              <w:rPr>
                <w:rFonts w:ascii="Times New Roman" w:eastAsiaTheme="minorEastAsia" w:hAnsi="Times New Roman" w:cs="Times New Roman"/>
                <w:sz w:val="20"/>
                <w:szCs w:val="20"/>
                <w:lang w:val="en-GB"/>
              </w:rPr>
              <w:t>QoE</w:t>
            </w:r>
            <w:proofErr w:type="spellEnd"/>
          </w:p>
        </w:tc>
        <w:tc>
          <w:tcPr>
            <w:tcW w:w="2110" w:type="dxa"/>
          </w:tcPr>
          <w:p w:rsidR="00A103F1" w:rsidRDefault="00A103F1" w:rsidP="00A103F1">
            <w:pPr>
              <w:pStyle w:val="af5"/>
              <w:spacing w:before="75" w:after="75" w:line="315" w:lineRule="atLeast"/>
              <w:rPr>
                <w:rFonts w:ascii="Times New Roman" w:eastAsiaTheme="minorEastAsia" w:hAnsi="Times New Roman" w:cs="Times New Roman"/>
                <w:sz w:val="20"/>
                <w:szCs w:val="20"/>
                <w:lang w:val="en-GB"/>
              </w:rPr>
            </w:pP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 service type, measurement type </w:t>
            </w:r>
          </w:p>
        </w:tc>
        <w:tc>
          <w:tcPr>
            <w:tcW w:w="2111" w:type="dxa"/>
          </w:tcPr>
          <w:p w:rsidR="00A103F1" w:rsidRDefault="00A103F1" w:rsidP="00A103F1">
            <w:pPr>
              <w:pStyle w:val="af5"/>
              <w:spacing w:before="75" w:after="75" w:line="315" w:lineRule="atLeast"/>
              <w:rPr>
                <w:rFonts w:ascii="Times New Roman" w:eastAsiaTheme="minorEastAsia" w:hAnsi="Times New Roman" w:cs="Times New Roman"/>
                <w:sz w:val="20"/>
                <w:szCs w:val="20"/>
                <w:lang w:val="en-GB"/>
              </w:rPr>
            </w:pP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 service type, measurement type</w:t>
            </w:r>
          </w:p>
        </w:tc>
      </w:tr>
      <w:tr w:rsidR="00A103F1" w:rsidTr="00A103F1">
        <w:tc>
          <w:tcPr>
            <w:tcW w:w="562" w:type="dxa"/>
          </w:tcPr>
          <w:p w:rsidR="00A103F1" w:rsidRDefault="004759EC"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3</w:t>
            </w:r>
          </w:p>
        </w:tc>
        <w:tc>
          <w:tcPr>
            <w:tcW w:w="4137" w:type="dxa"/>
          </w:tcPr>
          <w:p w:rsidR="00A103F1" w:rsidRDefault="004759EC"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can release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previously configured in UE, e.g. according to the scope information</w:t>
            </w:r>
          </w:p>
        </w:tc>
        <w:tc>
          <w:tcPr>
            <w:tcW w:w="2110" w:type="dxa"/>
          </w:tcPr>
          <w:p w:rsidR="00A103F1" w:rsidRDefault="004759EC"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Area scope and slice scope</w:t>
            </w:r>
          </w:p>
        </w:tc>
        <w:tc>
          <w:tcPr>
            <w:tcW w:w="2111" w:type="dxa"/>
          </w:tcPr>
          <w:p w:rsidR="00A103F1" w:rsidRDefault="004759EC"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Area scope and slice scope</w:t>
            </w:r>
          </w:p>
        </w:tc>
      </w:tr>
      <w:tr w:rsidR="004759EC" w:rsidTr="00A103F1">
        <w:tc>
          <w:tcPr>
            <w:tcW w:w="562" w:type="dxa"/>
          </w:tcPr>
          <w:p w:rsidR="004759EC" w:rsidRDefault="004759EC"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4</w:t>
            </w:r>
          </w:p>
        </w:tc>
        <w:tc>
          <w:tcPr>
            <w:tcW w:w="4137" w:type="dxa"/>
          </w:tcPr>
          <w:p w:rsidR="004759EC" w:rsidRDefault="004759EC"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If 3 is support,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can configure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again if UE is in scope again</w:t>
            </w:r>
          </w:p>
        </w:tc>
        <w:tc>
          <w:tcPr>
            <w:tcW w:w="2110" w:type="dxa"/>
          </w:tcPr>
          <w:p w:rsidR="004759EC" w:rsidRDefault="00D20880"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Area scope and slice scope, </w:t>
            </w:r>
            <w:proofErr w:type="spellStart"/>
            <w:r w:rsidR="004759EC">
              <w:rPr>
                <w:rFonts w:ascii="Times New Roman" w:eastAsiaTheme="minorEastAsia" w:hAnsi="Times New Roman" w:cs="Times New Roman"/>
                <w:sz w:val="20"/>
                <w:szCs w:val="20"/>
                <w:lang w:val="en-GB"/>
              </w:rPr>
              <w:t>QoE</w:t>
            </w:r>
            <w:proofErr w:type="spellEnd"/>
            <w:r w:rsidR="004759EC">
              <w:rPr>
                <w:rFonts w:ascii="Times New Roman" w:eastAsiaTheme="minorEastAsia" w:hAnsi="Times New Roman" w:cs="Times New Roman"/>
                <w:sz w:val="20"/>
                <w:szCs w:val="20"/>
                <w:lang w:val="en-GB"/>
              </w:rPr>
              <w:t xml:space="preserve"> container </w:t>
            </w:r>
          </w:p>
        </w:tc>
        <w:tc>
          <w:tcPr>
            <w:tcW w:w="2111" w:type="dxa"/>
          </w:tcPr>
          <w:p w:rsidR="004759EC" w:rsidRDefault="00D20880"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Area scope and slice scope, </w:t>
            </w:r>
            <w:proofErr w:type="spellStart"/>
            <w:r w:rsidR="004759EC">
              <w:rPr>
                <w:rFonts w:ascii="Times New Roman" w:eastAsiaTheme="minorEastAsia" w:hAnsi="Times New Roman" w:cs="Times New Roman"/>
                <w:sz w:val="20"/>
                <w:szCs w:val="20"/>
                <w:lang w:val="en-GB"/>
              </w:rPr>
              <w:t>QoE</w:t>
            </w:r>
            <w:proofErr w:type="spellEnd"/>
            <w:r w:rsidR="004759EC">
              <w:rPr>
                <w:rFonts w:ascii="Times New Roman" w:eastAsiaTheme="minorEastAsia" w:hAnsi="Times New Roman" w:cs="Times New Roman"/>
                <w:sz w:val="20"/>
                <w:szCs w:val="20"/>
                <w:lang w:val="en-GB"/>
              </w:rPr>
              <w:t xml:space="preserve"> container</w:t>
            </w:r>
          </w:p>
        </w:tc>
      </w:tr>
    </w:tbl>
    <w:p w:rsidR="00D20880" w:rsidRDefault="00D20880"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C</w:t>
      </w:r>
      <w:r w:rsidRPr="00D20880">
        <w:rPr>
          <w:rFonts w:ascii="Times New Roman" w:eastAsiaTheme="minorEastAsia" w:hAnsi="Times New Roman" w:cs="Times New Roman"/>
          <w:sz w:val="20"/>
          <w:szCs w:val="20"/>
          <w:lang w:val="en-GB"/>
        </w:rPr>
        <w:t>ontrollability</w:t>
      </w:r>
      <w:r>
        <w:rPr>
          <w:rFonts w:ascii="Times New Roman" w:eastAsiaTheme="minorEastAsia" w:hAnsi="Times New Roman" w:cs="Times New Roman"/>
          <w:sz w:val="20"/>
          <w:szCs w:val="20"/>
          <w:lang w:val="en-GB"/>
        </w:rPr>
        <w:t xml:space="preserve"> 1 and 2 are already </w:t>
      </w:r>
      <w:r w:rsidRPr="00D20880">
        <w:rPr>
          <w:rFonts w:ascii="Times New Roman" w:eastAsiaTheme="minorEastAsia" w:hAnsi="Times New Roman" w:cs="Times New Roman"/>
          <w:sz w:val="20"/>
          <w:szCs w:val="20"/>
          <w:lang w:val="en-GB"/>
        </w:rPr>
        <w:t>reached consensus</w:t>
      </w:r>
      <w:r>
        <w:rPr>
          <w:rFonts w:ascii="Times New Roman" w:eastAsiaTheme="minorEastAsia" w:hAnsi="Times New Roman" w:cs="Times New Roman"/>
          <w:sz w:val="20"/>
          <w:szCs w:val="20"/>
          <w:lang w:val="en-GB"/>
        </w:rPr>
        <w:t xml:space="preserve"> in the previous meeting.</w:t>
      </w:r>
      <w:r w:rsidRPr="00D20880">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C</w:t>
      </w:r>
      <w:r w:rsidRPr="00D20880">
        <w:rPr>
          <w:rFonts w:ascii="Times New Roman" w:eastAsiaTheme="minorEastAsia" w:hAnsi="Times New Roman" w:cs="Times New Roman"/>
          <w:sz w:val="20"/>
          <w:szCs w:val="20"/>
          <w:lang w:val="en-GB"/>
        </w:rPr>
        <w:t>ontrollability</w:t>
      </w:r>
      <w:r>
        <w:rPr>
          <w:rFonts w:ascii="Times New Roman" w:eastAsiaTheme="minorEastAsia" w:hAnsi="Times New Roman" w:cs="Times New Roman"/>
          <w:sz w:val="20"/>
          <w:szCs w:val="20"/>
          <w:lang w:val="en-GB"/>
        </w:rPr>
        <w:t xml:space="preserve"> 3 and 4 will bring more spec impacts and complexity, so in our view, we can only focus on C</w:t>
      </w:r>
      <w:r w:rsidRPr="00D20880">
        <w:rPr>
          <w:rFonts w:ascii="Times New Roman" w:eastAsiaTheme="minorEastAsia" w:hAnsi="Times New Roman" w:cs="Times New Roman"/>
          <w:sz w:val="20"/>
          <w:szCs w:val="20"/>
          <w:lang w:val="en-GB"/>
        </w:rPr>
        <w:t>ontrollability</w:t>
      </w:r>
      <w:r>
        <w:rPr>
          <w:rFonts w:ascii="Times New Roman" w:eastAsiaTheme="minorEastAsia" w:hAnsi="Times New Roman" w:cs="Times New Roman"/>
          <w:sz w:val="20"/>
          <w:szCs w:val="20"/>
          <w:lang w:val="en-GB"/>
        </w:rPr>
        <w:t xml:space="preserve"> 1 and 2, to make it simple.</w:t>
      </w:r>
    </w:p>
    <w:p w:rsidR="00D20880" w:rsidRDefault="00D20880"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But if we don’t support c</w:t>
      </w:r>
      <w:r w:rsidRPr="00D20880">
        <w:rPr>
          <w:rFonts w:ascii="Times New Roman" w:eastAsiaTheme="minorEastAsia" w:hAnsi="Times New Roman" w:cs="Times New Roman"/>
          <w:sz w:val="20"/>
          <w:szCs w:val="20"/>
          <w:lang w:val="en-GB"/>
        </w:rPr>
        <w:t>ontrollability</w:t>
      </w:r>
      <w:r>
        <w:rPr>
          <w:rFonts w:ascii="Times New Roman" w:eastAsiaTheme="minorEastAsia" w:hAnsi="Times New Roman" w:cs="Times New Roman"/>
          <w:sz w:val="20"/>
          <w:szCs w:val="20"/>
          <w:lang w:val="en-GB"/>
        </w:rPr>
        <w:t xml:space="preserve"> 3 and 4, then we need to discuss how </w:t>
      </w:r>
      <w:r w:rsidR="005A69CF">
        <w:rPr>
          <w:rFonts w:ascii="Times New Roman" w:eastAsiaTheme="minorEastAsia" w:hAnsi="Times New Roman" w:cs="Times New Roman"/>
          <w:sz w:val="20"/>
          <w:szCs w:val="20"/>
          <w:lang w:val="en-GB"/>
        </w:rPr>
        <w:t xml:space="preserve">to release </w:t>
      </w:r>
      <w:r>
        <w:rPr>
          <w:rFonts w:ascii="Times New Roman" w:eastAsiaTheme="minorEastAsia" w:hAnsi="Times New Roman" w:cs="Times New Roman"/>
          <w:sz w:val="20"/>
          <w:szCs w:val="20"/>
          <w:lang w:val="en-GB"/>
        </w:rPr>
        <w:t xml:space="preserve">the already configured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in UE.</w:t>
      </w:r>
    </w:p>
    <w:p w:rsidR="007C48E1" w:rsidRPr="007C48E1" w:rsidRDefault="00D20880" w:rsidP="00986AF6">
      <w:pPr>
        <w:pStyle w:val="af5"/>
        <w:spacing w:after="0" w:afterAutospacing="0" w:line="315" w:lineRule="atLeast"/>
        <w:rPr>
          <w:rFonts w:ascii="Times New Roman" w:eastAsiaTheme="minorEastAsia" w:hAnsi="Times New Roman" w:cs="Times New Roman"/>
          <w:b/>
          <w:sz w:val="20"/>
          <w:szCs w:val="20"/>
          <w:lang w:val="en-GB"/>
        </w:rPr>
      </w:pPr>
      <w:r w:rsidRPr="007C48E1">
        <w:rPr>
          <w:rFonts w:ascii="Times New Roman" w:eastAsiaTheme="minorEastAsia" w:hAnsi="Times New Roman" w:cs="Times New Roman"/>
          <w:b/>
          <w:sz w:val="20"/>
          <w:szCs w:val="20"/>
          <w:lang w:val="en-GB"/>
        </w:rPr>
        <w:t>Proposal</w:t>
      </w:r>
      <w:r w:rsidR="007C48E1" w:rsidRPr="007C48E1">
        <w:rPr>
          <w:rFonts w:ascii="Times New Roman" w:eastAsiaTheme="minorEastAsia" w:hAnsi="Times New Roman" w:cs="Times New Roman"/>
          <w:b/>
          <w:sz w:val="20"/>
          <w:szCs w:val="20"/>
          <w:lang w:val="en-GB"/>
        </w:rPr>
        <w:t xml:space="preserve"> 1</w:t>
      </w:r>
      <w:r w:rsidRPr="007C48E1">
        <w:rPr>
          <w:rFonts w:ascii="Times New Roman" w:eastAsiaTheme="minorEastAsia" w:hAnsi="Times New Roman" w:cs="Times New Roman"/>
          <w:b/>
          <w:sz w:val="20"/>
          <w:szCs w:val="20"/>
          <w:lang w:val="en-GB"/>
        </w:rPr>
        <w:t xml:space="preserve">, </w:t>
      </w:r>
      <w:r w:rsidR="007C48E1" w:rsidRPr="007C48E1">
        <w:rPr>
          <w:rFonts w:ascii="Times New Roman" w:eastAsiaTheme="minorEastAsia" w:hAnsi="Times New Roman" w:cs="Times New Roman"/>
          <w:b/>
          <w:sz w:val="20"/>
          <w:szCs w:val="20"/>
          <w:lang w:val="en-GB"/>
        </w:rPr>
        <w:t xml:space="preserve">RAN3 agree to discuss which information is needed for the new </w:t>
      </w:r>
      <w:proofErr w:type="spellStart"/>
      <w:r w:rsidR="007C48E1" w:rsidRPr="007C48E1">
        <w:rPr>
          <w:rFonts w:ascii="Times New Roman" w:eastAsiaTheme="minorEastAsia" w:hAnsi="Times New Roman" w:cs="Times New Roman"/>
          <w:b/>
          <w:sz w:val="20"/>
          <w:szCs w:val="20"/>
          <w:lang w:val="en-GB"/>
        </w:rPr>
        <w:t>gNB</w:t>
      </w:r>
      <w:proofErr w:type="spellEnd"/>
      <w:r w:rsidR="007C48E1" w:rsidRPr="007C48E1">
        <w:rPr>
          <w:rFonts w:ascii="Times New Roman" w:eastAsiaTheme="minorEastAsia" w:hAnsi="Times New Roman" w:cs="Times New Roman"/>
          <w:b/>
          <w:sz w:val="20"/>
          <w:szCs w:val="20"/>
          <w:lang w:val="en-GB"/>
        </w:rPr>
        <w:t xml:space="preserve"> </w:t>
      </w:r>
      <w:r w:rsidR="005A69CF">
        <w:rPr>
          <w:rFonts w:ascii="Times New Roman" w:eastAsiaTheme="minorEastAsia" w:hAnsi="Times New Roman" w:cs="Times New Roman"/>
          <w:b/>
          <w:sz w:val="20"/>
          <w:szCs w:val="20"/>
          <w:lang w:val="en-GB"/>
        </w:rPr>
        <w:t>based on</w:t>
      </w:r>
      <w:r w:rsidR="007C48E1" w:rsidRPr="007C48E1">
        <w:rPr>
          <w:rFonts w:ascii="Times New Roman" w:eastAsiaTheme="minorEastAsia" w:hAnsi="Times New Roman" w:cs="Times New Roman"/>
          <w:b/>
          <w:sz w:val="20"/>
          <w:szCs w:val="20"/>
          <w:lang w:val="en-GB"/>
        </w:rPr>
        <w:t xml:space="preserve"> </w:t>
      </w:r>
      <w:r w:rsidRPr="007C48E1">
        <w:rPr>
          <w:rFonts w:ascii="Times New Roman" w:eastAsiaTheme="minorEastAsia" w:hAnsi="Times New Roman" w:cs="Times New Roman"/>
          <w:b/>
          <w:sz w:val="20"/>
          <w:szCs w:val="20"/>
          <w:lang w:val="en-GB"/>
        </w:rPr>
        <w:t xml:space="preserve">the </w:t>
      </w:r>
      <w:r w:rsidR="007C48E1" w:rsidRPr="007C48E1">
        <w:rPr>
          <w:rFonts w:ascii="Times New Roman" w:eastAsiaTheme="minorEastAsia" w:hAnsi="Times New Roman" w:cs="Times New Roman"/>
          <w:b/>
          <w:sz w:val="20"/>
          <w:szCs w:val="20"/>
          <w:lang w:val="en-GB"/>
        </w:rPr>
        <w:t>following purposes:</w:t>
      </w:r>
    </w:p>
    <w:p w:rsidR="00D20880" w:rsidRPr="007C48E1" w:rsidRDefault="00D20880" w:rsidP="00986AF6">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sidRPr="007C48E1">
        <w:rPr>
          <w:rFonts w:ascii="Times New Roman" w:eastAsiaTheme="minorEastAsia" w:hAnsi="Times New Roman" w:cs="Times New Roman"/>
          <w:b/>
          <w:sz w:val="20"/>
          <w:szCs w:val="20"/>
          <w:lang w:val="en-GB"/>
        </w:rPr>
        <w:t xml:space="preserve">new </w:t>
      </w:r>
      <w:proofErr w:type="spellStart"/>
      <w:r w:rsidRPr="007C48E1">
        <w:rPr>
          <w:rFonts w:ascii="Times New Roman" w:eastAsiaTheme="minorEastAsia" w:hAnsi="Times New Roman" w:cs="Times New Roman"/>
          <w:b/>
          <w:sz w:val="20"/>
          <w:szCs w:val="20"/>
          <w:lang w:val="en-GB"/>
        </w:rPr>
        <w:t>gNB</w:t>
      </w:r>
      <w:proofErr w:type="spellEnd"/>
      <w:r w:rsidRPr="007C48E1">
        <w:rPr>
          <w:rFonts w:ascii="Times New Roman" w:eastAsiaTheme="minorEastAsia" w:hAnsi="Times New Roman" w:cs="Times New Roman"/>
          <w:b/>
          <w:sz w:val="20"/>
          <w:szCs w:val="20"/>
          <w:lang w:val="en-GB"/>
        </w:rPr>
        <w:t xml:space="preserve"> of the UE can support the transfer of the </w:t>
      </w:r>
      <w:proofErr w:type="spellStart"/>
      <w:r w:rsidRPr="007C48E1">
        <w:rPr>
          <w:rFonts w:ascii="Times New Roman" w:eastAsiaTheme="minorEastAsia" w:hAnsi="Times New Roman" w:cs="Times New Roman"/>
          <w:b/>
          <w:sz w:val="20"/>
          <w:szCs w:val="20"/>
          <w:lang w:val="en-GB"/>
        </w:rPr>
        <w:t>QoE</w:t>
      </w:r>
      <w:proofErr w:type="spellEnd"/>
      <w:r w:rsidRPr="007C48E1">
        <w:rPr>
          <w:rFonts w:ascii="Times New Roman" w:eastAsiaTheme="minorEastAsia" w:hAnsi="Times New Roman" w:cs="Times New Roman"/>
          <w:b/>
          <w:sz w:val="20"/>
          <w:szCs w:val="20"/>
          <w:lang w:val="en-GB"/>
        </w:rPr>
        <w:t xml:space="preserve"> report buffered in UE side when UE is in RRC_IDLE/RRC_INACTIVE state.</w:t>
      </w:r>
    </w:p>
    <w:p w:rsidR="00D20880" w:rsidRPr="007C48E1" w:rsidRDefault="00D20880" w:rsidP="00986AF6">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sidRPr="007C48E1">
        <w:rPr>
          <w:rFonts w:ascii="Times New Roman" w:eastAsiaTheme="minorEastAsia" w:hAnsi="Times New Roman" w:cs="Times New Roman"/>
          <w:b/>
          <w:sz w:val="20"/>
          <w:szCs w:val="20"/>
          <w:lang w:val="en-GB"/>
        </w:rPr>
        <w:t xml:space="preserve">new </w:t>
      </w:r>
      <w:proofErr w:type="spellStart"/>
      <w:r w:rsidRPr="007C48E1">
        <w:rPr>
          <w:rFonts w:ascii="Times New Roman" w:eastAsiaTheme="minorEastAsia" w:hAnsi="Times New Roman" w:cs="Times New Roman"/>
          <w:b/>
          <w:sz w:val="20"/>
          <w:szCs w:val="20"/>
          <w:lang w:val="en-GB"/>
        </w:rPr>
        <w:t>gNB</w:t>
      </w:r>
      <w:proofErr w:type="spellEnd"/>
      <w:r w:rsidRPr="007C48E1">
        <w:rPr>
          <w:rFonts w:ascii="Times New Roman" w:eastAsiaTheme="minorEastAsia" w:hAnsi="Times New Roman" w:cs="Times New Roman"/>
          <w:b/>
          <w:sz w:val="20"/>
          <w:szCs w:val="20"/>
          <w:lang w:val="en-GB"/>
        </w:rPr>
        <w:t xml:space="preserve"> can send new </w:t>
      </w:r>
      <w:proofErr w:type="spellStart"/>
      <w:r w:rsidRPr="007C48E1">
        <w:rPr>
          <w:rFonts w:ascii="Times New Roman" w:eastAsiaTheme="minorEastAsia" w:hAnsi="Times New Roman" w:cs="Times New Roman"/>
          <w:b/>
          <w:sz w:val="20"/>
          <w:szCs w:val="20"/>
          <w:lang w:val="en-GB"/>
        </w:rPr>
        <w:t>QoE</w:t>
      </w:r>
      <w:proofErr w:type="spellEnd"/>
      <w:r w:rsidRPr="007C48E1">
        <w:rPr>
          <w:rFonts w:ascii="Times New Roman" w:eastAsiaTheme="minorEastAsia" w:hAnsi="Times New Roman" w:cs="Times New Roman"/>
          <w:b/>
          <w:sz w:val="20"/>
          <w:szCs w:val="20"/>
          <w:lang w:val="en-GB"/>
        </w:rPr>
        <w:t xml:space="preserve"> configuration to UE</w:t>
      </w:r>
      <w:r w:rsidR="007C48E1" w:rsidRPr="007C48E1">
        <w:rPr>
          <w:rFonts w:ascii="Times New Roman" w:eastAsiaTheme="minorEastAsia" w:hAnsi="Times New Roman" w:cs="Times New Roman"/>
          <w:b/>
          <w:sz w:val="20"/>
          <w:szCs w:val="20"/>
          <w:lang w:val="en-GB"/>
        </w:rPr>
        <w:t xml:space="preserve"> after switches from RRC_IDLE/RRC_INACTIVE to RRC_CONNECTED</w:t>
      </w:r>
      <w:r w:rsidRPr="007C48E1">
        <w:rPr>
          <w:rFonts w:ascii="Times New Roman" w:eastAsiaTheme="minorEastAsia" w:hAnsi="Times New Roman" w:cs="Times New Roman"/>
          <w:b/>
          <w:sz w:val="20"/>
          <w:szCs w:val="20"/>
          <w:lang w:val="en-GB"/>
        </w:rPr>
        <w:t xml:space="preserve">, </w:t>
      </w:r>
      <w:r w:rsidR="007C48E1" w:rsidRPr="007C48E1">
        <w:rPr>
          <w:rFonts w:ascii="Times New Roman" w:eastAsiaTheme="minorEastAsia" w:hAnsi="Times New Roman" w:cs="Times New Roman"/>
          <w:b/>
          <w:sz w:val="20"/>
          <w:szCs w:val="20"/>
          <w:lang w:val="en-GB"/>
        </w:rPr>
        <w:t xml:space="preserve">and the new </w:t>
      </w:r>
      <w:proofErr w:type="spellStart"/>
      <w:r w:rsidR="007C48E1" w:rsidRPr="007C48E1">
        <w:rPr>
          <w:rFonts w:ascii="Times New Roman" w:eastAsiaTheme="minorEastAsia" w:hAnsi="Times New Roman" w:cs="Times New Roman"/>
          <w:b/>
          <w:sz w:val="20"/>
          <w:szCs w:val="20"/>
          <w:lang w:val="en-GB"/>
        </w:rPr>
        <w:t>gNB</w:t>
      </w:r>
      <w:proofErr w:type="spellEnd"/>
      <w:r w:rsidRPr="007C48E1">
        <w:rPr>
          <w:rFonts w:ascii="Times New Roman" w:eastAsiaTheme="minorEastAsia" w:hAnsi="Times New Roman" w:cs="Times New Roman"/>
          <w:b/>
          <w:sz w:val="20"/>
          <w:szCs w:val="20"/>
          <w:lang w:val="en-GB"/>
        </w:rPr>
        <w:t xml:space="preserve"> need</w:t>
      </w:r>
      <w:r w:rsidR="007C48E1" w:rsidRPr="007C48E1">
        <w:rPr>
          <w:rFonts w:ascii="Times New Roman" w:eastAsiaTheme="minorEastAsia" w:hAnsi="Times New Roman" w:cs="Times New Roman"/>
          <w:b/>
          <w:sz w:val="20"/>
          <w:szCs w:val="20"/>
          <w:lang w:val="en-GB"/>
        </w:rPr>
        <w:t>s</w:t>
      </w:r>
      <w:r w:rsidRPr="007C48E1">
        <w:rPr>
          <w:rFonts w:ascii="Times New Roman" w:eastAsiaTheme="minorEastAsia" w:hAnsi="Times New Roman" w:cs="Times New Roman"/>
          <w:b/>
          <w:sz w:val="20"/>
          <w:szCs w:val="20"/>
          <w:lang w:val="en-GB"/>
        </w:rPr>
        <w:t xml:space="preserve"> to make sure the m-based </w:t>
      </w:r>
      <w:proofErr w:type="spellStart"/>
      <w:r w:rsidRPr="007C48E1">
        <w:rPr>
          <w:rFonts w:ascii="Times New Roman" w:eastAsiaTheme="minorEastAsia" w:hAnsi="Times New Roman" w:cs="Times New Roman"/>
          <w:b/>
          <w:sz w:val="20"/>
          <w:szCs w:val="20"/>
          <w:lang w:val="en-GB"/>
        </w:rPr>
        <w:t>QoE</w:t>
      </w:r>
      <w:proofErr w:type="spellEnd"/>
      <w:r w:rsidRPr="007C48E1">
        <w:rPr>
          <w:rFonts w:ascii="Times New Roman" w:eastAsiaTheme="minorEastAsia" w:hAnsi="Times New Roman" w:cs="Times New Roman"/>
          <w:b/>
          <w:sz w:val="20"/>
          <w:szCs w:val="20"/>
          <w:lang w:val="en-GB"/>
        </w:rPr>
        <w:t xml:space="preserve"> will not override the already configured s-based </w:t>
      </w:r>
      <w:proofErr w:type="spellStart"/>
      <w:r w:rsidRPr="007C48E1">
        <w:rPr>
          <w:rFonts w:ascii="Times New Roman" w:eastAsiaTheme="minorEastAsia" w:hAnsi="Times New Roman" w:cs="Times New Roman"/>
          <w:b/>
          <w:sz w:val="20"/>
          <w:szCs w:val="20"/>
          <w:lang w:val="en-GB"/>
        </w:rPr>
        <w:t>QoE</w:t>
      </w:r>
      <w:proofErr w:type="spellEnd"/>
      <w:r w:rsidR="007C48E1" w:rsidRPr="007C48E1">
        <w:rPr>
          <w:rFonts w:ascii="Times New Roman" w:eastAsiaTheme="minorEastAsia" w:hAnsi="Times New Roman" w:cs="Times New Roman"/>
          <w:b/>
          <w:sz w:val="20"/>
          <w:szCs w:val="20"/>
          <w:lang w:val="en-GB"/>
        </w:rPr>
        <w:t>.</w:t>
      </w:r>
    </w:p>
    <w:p w:rsidR="007C48E1" w:rsidRPr="001F1153" w:rsidRDefault="007C48E1" w:rsidP="00986AF6">
      <w:pPr>
        <w:pStyle w:val="af5"/>
        <w:spacing w:after="0" w:afterAutospacing="0" w:line="315" w:lineRule="atLeast"/>
        <w:rPr>
          <w:rFonts w:ascii="Times New Roman" w:eastAsiaTheme="minorEastAsia" w:hAnsi="Times New Roman" w:cs="Times New Roman"/>
          <w:b/>
          <w:sz w:val="20"/>
          <w:szCs w:val="20"/>
          <w:lang w:val="en-GB"/>
        </w:rPr>
      </w:pPr>
      <w:r w:rsidRPr="001F1153">
        <w:rPr>
          <w:rFonts w:ascii="Times New Roman" w:eastAsiaTheme="minorEastAsia" w:hAnsi="Times New Roman" w:cs="Times New Roman"/>
          <w:b/>
          <w:sz w:val="20"/>
          <w:szCs w:val="20"/>
          <w:lang w:val="en-GB"/>
        </w:rPr>
        <w:t>Proposal 2, RAN3 to discuss</w:t>
      </w:r>
      <w:r w:rsidR="007A7B51">
        <w:rPr>
          <w:rFonts w:ascii="Times New Roman" w:eastAsiaTheme="minorEastAsia" w:hAnsi="Times New Roman" w:cs="Times New Roman"/>
          <w:b/>
          <w:sz w:val="20"/>
          <w:szCs w:val="20"/>
          <w:lang w:val="en-GB"/>
        </w:rPr>
        <w:t xml:space="preserve"> how to</w:t>
      </w:r>
      <w:r w:rsidRPr="001F1153">
        <w:rPr>
          <w:rFonts w:ascii="Times New Roman" w:eastAsiaTheme="minorEastAsia" w:hAnsi="Times New Roman" w:cs="Times New Roman"/>
          <w:b/>
          <w:sz w:val="20"/>
          <w:szCs w:val="20"/>
          <w:lang w:val="en-GB"/>
        </w:rPr>
        <w:t xml:space="preserve"> release the already configured </w:t>
      </w:r>
      <w:proofErr w:type="spellStart"/>
      <w:r w:rsidRPr="001F1153">
        <w:rPr>
          <w:rFonts w:ascii="Times New Roman" w:eastAsiaTheme="minorEastAsia" w:hAnsi="Times New Roman" w:cs="Times New Roman"/>
          <w:b/>
          <w:sz w:val="20"/>
          <w:szCs w:val="20"/>
          <w:lang w:val="en-GB"/>
        </w:rPr>
        <w:t>QoE</w:t>
      </w:r>
      <w:proofErr w:type="spellEnd"/>
      <w:r w:rsidR="005A69CF">
        <w:rPr>
          <w:rFonts w:ascii="Times New Roman" w:eastAsiaTheme="minorEastAsia" w:hAnsi="Times New Roman" w:cs="Times New Roman"/>
          <w:b/>
          <w:sz w:val="20"/>
          <w:szCs w:val="20"/>
          <w:lang w:val="en-GB"/>
        </w:rPr>
        <w:t xml:space="preserve"> in UE considering</w:t>
      </w:r>
      <w:r w:rsidRPr="001F1153">
        <w:rPr>
          <w:rFonts w:ascii="Times New Roman" w:eastAsiaTheme="minorEastAsia" w:hAnsi="Times New Roman" w:cs="Times New Roman"/>
          <w:b/>
          <w:sz w:val="20"/>
          <w:szCs w:val="20"/>
          <w:lang w:val="en-GB"/>
        </w:rPr>
        <w:t xml:space="preserve"> the following options:</w:t>
      </w:r>
    </w:p>
    <w:p w:rsidR="001F1153" w:rsidRPr="001F1153" w:rsidRDefault="007C48E1" w:rsidP="00986AF6">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sidRPr="001F1153">
        <w:rPr>
          <w:rFonts w:ascii="Times New Roman" w:eastAsiaTheme="minorEastAsia" w:hAnsi="Times New Roman" w:cs="Times New Roman"/>
          <w:b/>
          <w:sz w:val="20"/>
          <w:szCs w:val="20"/>
          <w:lang w:val="en-GB"/>
        </w:rPr>
        <w:t>option 1</w:t>
      </w:r>
      <w:r w:rsidR="001F1153" w:rsidRPr="001F1153">
        <w:rPr>
          <w:rFonts w:ascii="Times New Roman" w:eastAsiaTheme="minorEastAsia" w:hAnsi="Times New Roman" w:cs="Times New Roman"/>
          <w:b/>
          <w:sz w:val="20"/>
          <w:szCs w:val="20"/>
          <w:lang w:val="en-GB"/>
        </w:rPr>
        <w:t xml:space="preserve">, </w:t>
      </w:r>
      <w:r w:rsidR="001F1153">
        <w:rPr>
          <w:rFonts w:ascii="Times New Roman" w:eastAsiaTheme="minorEastAsia" w:hAnsi="Times New Roman" w:cs="Times New Roman"/>
          <w:b/>
          <w:sz w:val="20"/>
          <w:szCs w:val="20"/>
          <w:lang w:val="en-GB"/>
        </w:rPr>
        <w:t xml:space="preserve">the release is controlled by network, i.e. </w:t>
      </w:r>
      <w:r w:rsidR="001F1153" w:rsidRPr="001F1153">
        <w:rPr>
          <w:rFonts w:ascii="Times New Roman" w:eastAsiaTheme="minorEastAsia" w:hAnsi="Times New Roman" w:cs="Times New Roman"/>
          <w:b/>
          <w:sz w:val="20"/>
          <w:szCs w:val="20"/>
          <w:lang w:val="en-GB"/>
        </w:rPr>
        <w:t xml:space="preserve">for RRC_INACTIVE UE, the last serving </w:t>
      </w:r>
      <w:proofErr w:type="spellStart"/>
      <w:r w:rsidR="001F1153" w:rsidRPr="001F1153">
        <w:rPr>
          <w:rFonts w:ascii="Times New Roman" w:eastAsiaTheme="minorEastAsia" w:hAnsi="Times New Roman" w:cs="Times New Roman"/>
          <w:b/>
          <w:sz w:val="20"/>
          <w:szCs w:val="20"/>
          <w:lang w:val="en-GB"/>
        </w:rPr>
        <w:t>gNB</w:t>
      </w:r>
      <w:proofErr w:type="spellEnd"/>
      <w:r w:rsidR="001F1153" w:rsidRPr="001F1153">
        <w:rPr>
          <w:rFonts w:ascii="Times New Roman" w:eastAsiaTheme="minorEastAsia" w:hAnsi="Times New Roman" w:cs="Times New Roman"/>
          <w:b/>
          <w:sz w:val="20"/>
          <w:szCs w:val="20"/>
          <w:lang w:val="en-GB"/>
        </w:rPr>
        <w:t xml:space="preserve"> </w:t>
      </w:r>
      <w:r w:rsidR="001F1153">
        <w:rPr>
          <w:rFonts w:ascii="Times New Roman" w:eastAsiaTheme="minorEastAsia" w:hAnsi="Times New Roman" w:cs="Times New Roman"/>
          <w:b/>
          <w:sz w:val="20"/>
          <w:szCs w:val="20"/>
          <w:lang w:val="en-GB"/>
        </w:rPr>
        <w:t>can</w:t>
      </w:r>
      <w:r w:rsidR="001F1153" w:rsidRPr="001F1153">
        <w:rPr>
          <w:rFonts w:ascii="Times New Roman" w:eastAsiaTheme="minorEastAsia" w:hAnsi="Times New Roman" w:cs="Times New Roman"/>
          <w:b/>
          <w:sz w:val="20"/>
          <w:szCs w:val="20"/>
          <w:lang w:val="en-GB"/>
        </w:rPr>
        <w:t xml:space="preserve"> release </w:t>
      </w:r>
      <w:proofErr w:type="spellStart"/>
      <w:r w:rsidR="001F1153" w:rsidRPr="001F1153">
        <w:rPr>
          <w:rFonts w:ascii="Times New Roman" w:eastAsiaTheme="minorEastAsia" w:hAnsi="Times New Roman" w:cs="Times New Roman"/>
          <w:b/>
          <w:sz w:val="20"/>
          <w:szCs w:val="20"/>
          <w:lang w:val="en-GB"/>
        </w:rPr>
        <w:t>QoE</w:t>
      </w:r>
      <w:proofErr w:type="spellEnd"/>
      <w:r w:rsidR="001F1153" w:rsidRPr="001F1153">
        <w:rPr>
          <w:rFonts w:ascii="Times New Roman" w:eastAsiaTheme="minorEastAsia" w:hAnsi="Times New Roman" w:cs="Times New Roman"/>
          <w:b/>
          <w:sz w:val="20"/>
          <w:szCs w:val="20"/>
          <w:lang w:val="en-GB"/>
        </w:rPr>
        <w:t xml:space="preserve"> configuration</w:t>
      </w:r>
      <w:r w:rsidR="001F1153">
        <w:rPr>
          <w:rFonts w:ascii="Times New Roman" w:eastAsiaTheme="minorEastAsia" w:hAnsi="Times New Roman" w:cs="Times New Roman"/>
          <w:b/>
          <w:sz w:val="20"/>
          <w:szCs w:val="20"/>
          <w:lang w:val="en-GB"/>
        </w:rPr>
        <w:t xml:space="preserve"> via existing paging mechanism; RRC_IDLE UE, </w:t>
      </w:r>
      <w:r w:rsidR="001F1153" w:rsidRPr="001F1153">
        <w:rPr>
          <w:rFonts w:ascii="Times New Roman" w:eastAsiaTheme="minorEastAsia" w:hAnsi="Times New Roman" w:cs="Times New Roman"/>
          <w:b/>
          <w:sz w:val="20"/>
          <w:szCs w:val="20"/>
          <w:lang w:val="en-GB"/>
        </w:rPr>
        <w:t xml:space="preserve">new </w:t>
      </w:r>
      <w:proofErr w:type="spellStart"/>
      <w:r w:rsidR="001F1153" w:rsidRPr="001F1153">
        <w:rPr>
          <w:rFonts w:ascii="Times New Roman" w:eastAsiaTheme="minorEastAsia" w:hAnsi="Times New Roman" w:cs="Times New Roman"/>
          <w:b/>
          <w:sz w:val="20"/>
          <w:szCs w:val="20"/>
          <w:lang w:val="en-GB"/>
        </w:rPr>
        <w:t>gNB</w:t>
      </w:r>
      <w:proofErr w:type="spellEnd"/>
      <w:r w:rsidR="001F1153" w:rsidRPr="001F1153">
        <w:rPr>
          <w:rFonts w:ascii="Times New Roman" w:eastAsiaTheme="minorEastAsia" w:hAnsi="Times New Roman" w:cs="Times New Roman"/>
          <w:b/>
          <w:sz w:val="20"/>
          <w:szCs w:val="20"/>
          <w:lang w:val="en-GB"/>
        </w:rPr>
        <w:t xml:space="preserve"> </w:t>
      </w:r>
      <w:r w:rsidR="001F1153">
        <w:rPr>
          <w:rFonts w:ascii="Times New Roman" w:eastAsiaTheme="minorEastAsia" w:hAnsi="Times New Roman" w:cs="Times New Roman"/>
          <w:b/>
          <w:sz w:val="20"/>
          <w:szCs w:val="20"/>
          <w:lang w:val="en-GB"/>
        </w:rPr>
        <w:t xml:space="preserve">can </w:t>
      </w:r>
      <w:r w:rsidR="001F1153" w:rsidRPr="001F1153">
        <w:rPr>
          <w:rFonts w:ascii="Times New Roman" w:eastAsiaTheme="minorEastAsia" w:hAnsi="Times New Roman" w:cs="Times New Roman"/>
          <w:b/>
          <w:sz w:val="20"/>
          <w:szCs w:val="20"/>
          <w:lang w:val="en-GB"/>
        </w:rPr>
        <w:t xml:space="preserve">release </w:t>
      </w:r>
      <w:proofErr w:type="spellStart"/>
      <w:r w:rsidR="001F1153" w:rsidRPr="001F1153">
        <w:rPr>
          <w:rFonts w:ascii="Times New Roman" w:eastAsiaTheme="minorEastAsia" w:hAnsi="Times New Roman" w:cs="Times New Roman"/>
          <w:b/>
          <w:sz w:val="20"/>
          <w:szCs w:val="20"/>
          <w:lang w:val="en-GB"/>
        </w:rPr>
        <w:t>QoE</w:t>
      </w:r>
      <w:proofErr w:type="spellEnd"/>
      <w:r w:rsidR="001F1153" w:rsidRPr="001F1153">
        <w:rPr>
          <w:rFonts w:ascii="Times New Roman" w:eastAsiaTheme="minorEastAsia" w:hAnsi="Times New Roman" w:cs="Times New Roman"/>
          <w:b/>
          <w:sz w:val="20"/>
          <w:szCs w:val="20"/>
          <w:lang w:val="en-GB"/>
        </w:rPr>
        <w:t xml:space="preserve"> configuration</w:t>
      </w:r>
      <w:r w:rsidR="001F1153">
        <w:rPr>
          <w:rFonts w:ascii="Times New Roman" w:eastAsiaTheme="minorEastAsia" w:hAnsi="Times New Roman" w:cs="Times New Roman"/>
          <w:b/>
          <w:sz w:val="20"/>
          <w:szCs w:val="20"/>
          <w:lang w:val="en-GB"/>
        </w:rPr>
        <w:t xml:space="preserve"> when UE switches from RRC_IDLE to RRC_CONNECTED.</w:t>
      </w:r>
    </w:p>
    <w:p w:rsidR="007C48E1" w:rsidRPr="001F1153" w:rsidRDefault="007C48E1" w:rsidP="00986AF6">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sidRPr="001F1153">
        <w:rPr>
          <w:rFonts w:ascii="Times New Roman" w:eastAsiaTheme="minorEastAsia" w:hAnsi="Times New Roman" w:cs="Times New Roman"/>
          <w:b/>
          <w:sz w:val="20"/>
          <w:szCs w:val="20"/>
          <w:lang w:val="en-GB"/>
        </w:rPr>
        <w:t xml:space="preserve">option 2, </w:t>
      </w:r>
      <w:r w:rsidR="001F1153">
        <w:rPr>
          <w:rFonts w:ascii="Times New Roman" w:eastAsiaTheme="minorEastAsia" w:hAnsi="Times New Roman" w:cs="Times New Roman"/>
          <w:b/>
          <w:sz w:val="20"/>
          <w:szCs w:val="20"/>
          <w:lang w:val="en-GB"/>
        </w:rPr>
        <w:t xml:space="preserve">similar to logged MDT, </w:t>
      </w:r>
      <w:r w:rsidRPr="001F1153">
        <w:rPr>
          <w:rFonts w:ascii="Times New Roman" w:eastAsiaTheme="minorEastAsia" w:hAnsi="Times New Roman" w:cs="Times New Roman"/>
          <w:b/>
          <w:sz w:val="20"/>
          <w:szCs w:val="20"/>
          <w:lang w:val="en-GB"/>
        </w:rPr>
        <w:t xml:space="preserve">UE can release </w:t>
      </w:r>
      <w:proofErr w:type="spellStart"/>
      <w:r w:rsidR="00BC12AE" w:rsidRPr="001F1153">
        <w:rPr>
          <w:rFonts w:ascii="Times New Roman" w:eastAsiaTheme="minorEastAsia" w:hAnsi="Times New Roman" w:cs="Times New Roman"/>
          <w:b/>
          <w:sz w:val="20"/>
          <w:szCs w:val="20"/>
          <w:lang w:val="en-GB"/>
        </w:rPr>
        <w:t>Q</w:t>
      </w:r>
      <w:r w:rsidR="00BC12AE" w:rsidRPr="001F1153">
        <w:rPr>
          <w:rFonts w:ascii="Times New Roman" w:eastAsiaTheme="minorEastAsia" w:hAnsi="Times New Roman" w:cs="Times New Roman" w:hint="eastAsia"/>
          <w:b/>
          <w:sz w:val="20"/>
          <w:szCs w:val="20"/>
          <w:lang w:val="en-GB"/>
        </w:rPr>
        <w:t>oE</w:t>
      </w:r>
      <w:proofErr w:type="spellEnd"/>
      <w:r w:rsidR="00BC12AE" w:rsidRPr="001F1153">
        <w:rPr>
          <w:rFonts w:ascii="Times New Roman" w:eastAsiaTheme="minorEastAsia" w:hAnsi="Times New Roman" w:cs="Times New Roman"/>
          <w:b/>
          <w:sz w:val="20"/>
          <w:szCs w:val="20"/>
          <w:lang w:val="en-GB"/>
        </w:rPr>
        <w:t xml:space="preserve"> </w:t>
      </w:r>
      <w:r w:rsidR="00BC12AE" w:rsidRPr="001F1153">
        <w:rPr>
          <w:rFonts w:ascii="Times New Roman" w:eastAsiaTheme="minorEastAsia" w:hAnsi="Times New Roman" w:cs="Times New Roman" w:hint="eastAsia"/>
          <w:b/>
          <w:sz w:val="20"/>
          <w:szCs w:val="20"/>
          <w:lang w:val="en-GB"/>
        </w:rPr>
        <w:t>configuration</w:t>
      </w:r>
      <w:r w:rsidR="00BC12AE" w:rsidRPr="001F1153">
        <w:rPr>
          <w:rFonts w:ascii="Times New Roman" w:eastAsiaTheme="minorEastAsia" w:hAnsi="Times New Roman" w:cs="Times New Roman"/>
          <w:b/>
          <w:sz w:val="20"/>
          <w:szCs w:val="20"/>
          <w:lang w:val="en-GB"/>
        </w:rPr>
        <w:t xml:space="preserve"> </w:t>
      </w:r>
      <w:r w:rsidR="00BC12AE" w:rsidRPr="001F1153">
        <w:rPr>
          <w:rFonts w:ascii="Times New Roman" w:eastAsiaTheme="minorEastAsia" w:hAnsi="Times New Roman" w:cs="Times New Roman" w:hint="eastAsia"/>
          <w:b/>
          <w:sz w:val="20"/>
          <w:szCs w:val="20"/>
          <w:lang w:val="en-GB"/>
        </w:rPr>
        <w:t>when</w:t>
      </w:r>
      <w:r w:rsidR="00BC12AE" w:rsidRPr="001F1153">
        <w:rPr>
          <w:rFonts w:ascii="Times New Roman" w:eastAsiaTheme="minorEastAsia" w:hAnsi="Times New Roman" w:cs="Times New Roman"/>
          <w:b/>
          <w:sz w:val="20"/>
          <w:szCs w:val="20"/>
          <w:lang w:val="en-GB"/>
        </w:rPr>
        <w:t xml:space="preserve"> </w:t>
      </w:r>
      <w:r w:rsidR="00BC12AE" w:rsidRPr="001F1153">
        <w:rPr>
          <w:rFonts w:ascii="Times New Roman" w:eastAsiaTheme="minorEastAsia" w:hAnsi="Times New Roman" w:cs="Times New Roman" w:hint="eastAsia"/>
          <w:b/>
          <w:sz w:val="20"/>
          <w:szCs w:val="20"/>
          <w:lang w:val="en-GB"/>
        </w:rPr>
        <w:t>it</w:t>
      </w:r>
      <w:r w:rsidR="00BC12AE" w:rsidRPr="001F1153">
        <w:rPr>
          <w:rFonts w:ascii="Times New Roman" w:eastAsiaTheme="minorEastAsia" w:hAnsi="Times New Roman" w:cs="Times New Roman"/>
          <w:b/>
          <w:sz w:val="20"/>
          <w:szCs w:val="20"/>
          <w:lang w:val="en-GB"/>
        </w:rPr>
        <w:t>’</w:t>
      </w:r>
      <w:r w:rsidR="00BC12AE" w:rsidRPr="001F1153">
        <w:rPr>
          <w:rFonts w:ascii="Times New Roman" w:eastAsiaTheme="minorEastAsia" w:hAnsi="Times New Roman" w:cs="Times New Roman" w:hint="eastAsia"/>
          <w:b/>
          <w:sz w:val="20"/>
          <w:szCs w:val="20"/>
          <w:lang w:val="en-GB"/>
        </w:rPr>
        <w:t>s</w:t>
      </w:r>
      <w:r w:rsidR="00BC12AE" w:rsidRPr="001F1153">
        <w:rPr>
          <w:rFonts w:ascii="Times New Roman" w:eastAsiaTheme="minorEastAsia" w:hAnsi="Times New Roman" w:cs="Times New Roman"/>
          <w:b/>
          <w:sz w:val="20"/>
          <w:szCs w:val="20"/>
          <w:lang w:val="en-GB"/>
        </w:rPr>
        <w:t xml:space="preserve"> </w:t>
      </w:r>
      <w:r w:rsidR="00BC12AE" w:rsidRPr="001F1153">
        <w:rPr>
          <w:rFonts w:ascii="Times New Roman" w:eastAsiaTheme="minorEastAsia" w:hAnsi="Times New Roman" w:cs="Times New Roman" w:hint="eastAsia"/>
          <w:b/>
          <w:sz w:val="20"/>
          <w:szCs w:val="20"/>
          <w:lang w:val="en-GB"/>
        </w:rPr>
        <w:t>in</w:t>
      </w:r>
      <w:r w:rsidR="00BC12AE" w:rsidRPr="001F1153">
        <w:rPr>
          <w:rFonts w:ascii="Times New Roman" w:eastAsiaTheme="minorEastAsia" w:hAnsi="Times New Roman" w:cs="Times New Roman"/>
          <w:b/>
          <w:sz w:val="20"/>
          <w:szCs w:val="20"/>
          <w:lang w:val="en-GB"/>
        </w:rPr>
        <w:t xml:space="preserve"> </w:t>
      </w:r>
      <w:r w:rsidR="001F1153" w:rsidRPr="001F1153">
        <w:rPr>
          <w:rFonts w:ascii="Times New Roman" w:eastAsiaTheme="minorEastAsia" w:hAnsi="Times New Roman" w:cs="Times New Roman"/>
          <w:b/>
          <w:sz w:val="20"/>
          <w:szCs w:val="20"/>
          <w:lang w:val="en-GB"/>
        </w:rPr>
        <w:t>RRC_IDLE/RRC_INACTIVE state.</w:t>
      </w:r>
    </w:p>
    <w:p w:rsidR="004759EC" w:rsidRDefault="001F1153" w:rsidP="00A103F1">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Regarding the </w:t>
      </w:r>
      <w:r w:rsidR="005A69CF">
        <w:rPr>
          <w:rFonts w:ascii="Times New Roman" w:eastAsiaTheme="minorEastAsia" w:hAnsi="Times New Roman" w:cs="Times New Roman"/>
          <w:sz w:val="20"/>
          <w:szCs w:val="20"/>
          <w:lang w:val="en-GB"/>
        </w:rPr>
        <w:t xml:space="preserve">UE-based solution </w:t>
      </w:r>
      <w:r w:rsidR="007A7B51">
        <w:rPr>
          <w:rFonts w:ascii="Times New Roman" w:eastAsiaTheme="minorEastAsia" w:hAnsi="Times New Roman" w:cs="Times New Roman"/>
          <w:sz w:val="20"/>
          <w:szCs w:val="20"/>
          <w:lang w:val="en-GB"/>
        </w:rPr>
        <w:t>VS.</w:t>
      </w:r>
      <w:r w:rsidR="005A69CF">
        <w:rPr>
          <w:rFonts w:ascii="Times New Roman" w:eastAsiaTheme="minorEastAsia" w:hAnsi="Times New Roman" w:cs="Times New Roman"/>
          <w:sz w:val="20"/>
          <w:szCs w:val="20"/>
          <w:lang w:val="en-GB"/>
        </w:rPr>
        <w:t xml:space="preserve"> network-based solution</w:t>
      </w:r>
      <w:r>
        <w:rPr>
          <w:rFonts w:ascii="Times New Roman" w:eastAsiaTheme="minorEastAsia" w:hAnsi="Times New Roman" w:cs="Times New Roman"/>
          <w:sz w:val="20"/>
          <w:szCs w:val="20"/>
          <w:lang w:val="en-GB"/>
        </w:rPr>
        <w:t xml:space="preserve">, </w:t>
      </w:r>
      <w:r w:rsidR="003F7EF6">
        <w:rPr>
          <w:rFonts w:ascii="Times New Roman" w:eastAsiaTheme="minorEastAsia" w:hAnsi="Times New Roman" w:cs="Times New Roman"/>
          <w:sz w:val="20"/>
          <w:szCs w:val="20"/>
          <w:lang w:val="en-GB"/>
        </w:rPr>
        <w:t xml:space="preserve">it’s been </w:t>
      </w:r>
      <w:r w:rsidR="000173FA">
        <w:rPr>
          <w:rFonts w:ascii="Times New Roman" w:eastAsiaTheme="minorEastAsia" w:hAnsi="Times New Roman" w:cs="Times New Roman"/>
          <w:sz w:val="20"/>
          <w:szCs w:val="20"/>
          <w:lang w:val="en-GB"/>
        </w:rPr>
        <w:t xml:space="preserve">discussed for </w:t>
      </w:r>
      <w:r w:rsidR="003F7EF6">
        <w:rPr>
          <w:rFonts w:ascii="Times New Roman" w:eastAsiaTheme="minorEastAsia" w:hAnsi="Times New Roman" w:cs="Times New Roman"/>
          <w:sz w:val="20"/>
          <w:szCs w:val="20"/>
          <w:lang w:val="en-GB"/>
        </w:rPr>
        <w:t xml:space="preserve">several meetings, companies have </w:t>
      </w:r>
      <w:r w:rsidR="000173FA">
        <w:rPr>
          <w:rFonts w:ascii="Times New Roman" w:eastAsiaTheme="minorEastAsia" w:hAnsi="Times New Roman" w:cs="Times New Roman"/>
          <w:sz w:val="20"/>
          <w:szCs w:val="20"/>
          <w:lang w:val="en-GB"/>
        </w:rPr>
        <w:t>different concerns, to progress, we’d like to discuss about the concerns and try to find the way forward.</w:t>
      </w:r>
    </w:p>
    <w:tbl>
      <w:tblPr>
        <w:tblStyle w:val="af3"/>
        <w:tblW w:w="0" w:type="auto"/>
        <w:tblLook w:val="04A0" w:firstRow="1" w:lastRow="0" w:firstColumn="1" w:lastColumn="0" w:noHBand="0" w:noVBand="1"/>
      </w:tblPr>
      <w:tblGrid>
        <w:gridCol w:w="1129"/>
        <w:gridCol w:w="3544"/>
        <w:gridCol w:w="3685"/>
      </w:tblGrid>
      <w:tr w:rsidR="004759EC" w:rsidTr="00986AF6">
        <w:tc>
          <w:tcPr>
            <w:tcW w:w="1129" w:type="dxa"/>
          </w:tcPr>
          <w:p w:rsidR="004759EC" w:rsidRDefault="004759EC" w:rsidP="003A3E75">
            <w:pPr>
              <w:pStyle w:val="af5"/>
              <w:spacing w:before="75" w:after="75" w:line="315" w:lineRule="atLeast"/>
              <w:rPr>
                <w:rFonts w:ascii="Times New Roman" w:eastAsiaTheme="minorEastAsia" w:hAnsi="Times New Roman" w:cs="Times New Roman"/>
                <w:sz w:val="20"/>
                <w:szCs w:val="20"/>
                <w:lang w:val="en-GB"/>
              </w:rPr>
            </w:pPr>
          </w:p>
        </w:tc>
        <w:tc>
          <w:tcPr>
            <w:tcW w:w="3544" w:type="dxa"/>
          </w:tcPr>
          <w:p w:rsidR="004759EC" w:rsidRDefault="004759EC"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UE-based solution</w:t>
            </w:r>
          </w:p>
        </w:tc>
        <w:tc>
          <w:tcPr>
            <w:tcW w:w="3685" w:type="dxa"/>
          </w:tcPr>
          <w:p w:rsidR="004759EC" w:rsidRDefault="004759EC"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CN-based solution </w:t>
            </w:r>
          </w:p>
        </w:tc>
      </w:tr>
      <w:tr w:rsidR="004759EC" w:rsidTr="00986AF6">
        <w:tc>
          <w:tcPr>
            <w:tcW w:w="1129" w:type="dxa"/>
          </w:tcPr>
          <w:p w:rsidR="004759EC" w:rsidRDefault="000173FA"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Concerns</w:t>
            </w:r>
            <w:r w:rsidR="00986AF6">
              <w:rPr>
                <w:rFonts w:ascii="Times New Roman" w:eastAsiaTheme="minorEastAsia" w:hAnsi="Times New Roman" w:cs="Times New Roman"/>
                <w:sz w:val="20"/>
                <w:szCs w:val="20"/>
                <w:lang w:val="en-GB"/>
              </w:rPr>
              <w:t xml:space="preserve"> </w:t>
            </w:r>
          </w:p>
        </w:tc>
        <w:tc>
          <w:tcPr>
            <w:tcW w:w="3544" w:type="dxa"/>
          </w:tcPr>
          <w:p w:rsidR="004759EC" w:rsidRDefault="004759EC" w:rsidP="00986AF6">
            <w:pPr>
              <w:pStyle w:val="af5"/>
              <w:numPr>
                <w:ilvl w:val="0"/>
                <w:numId w:val="20"/>
              </w:numPr>
              <w:spacing w:before="0" w:beforeAutospacing="0" w:after="0" w:afterAutospacing="0" w:line="20"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Security issue </w:t>
            </w:r>
          </w:p>
        </w:tc>
        <w:tc>
          <w:tcPr>
            <w:tcW w:w="3685" w:type="dxa"/>
          </w:tcPr>
          <w:p w:rsidR="004759EC" w:rsidRDefault="004759EC" w:rsidP="00986AF6">
            <w:pPr>
              <w:pStyle w:val="af5"/>
              <w:numPr>
                <w:ilvl w:val="0"/>
                <w:numId w:val="20"/>
              </w:numPr>
              <w:spacing w:before="0" w:beforeAutospacing="0" w:after="0" w:afterAutospacing="0" w:line="20"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SA2 spec impact</w:t>
            </w:r>
          </w:p>
          <w:p w:rsidR="005D5C93" w:rsidRDefault="005D5C93" w:rsidP="00986AF6">
            <w:pPr>
              <w:pStyle w:val="af5"/>
              <w:numPr>
                <w:ilvl w:val="0"/>
                <w:numId w:val="20"/>
              </w:numPr>
              <w:spacing w:before="0" w:beforeAutospacing="0" w:after="0" w:afterAutospacing="0" w:line="20"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CN may not want store m-based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w:t>
            </w:r>
          </w:p>
        </w:tc>
      </w:tr>
      <w:tr w:rsidR="004759EC" w:rsidTr="00986AF6">
        <w:tc>
          <w:tcPr>
            <w:tcW w:w="1129" w:type="dxa"/>
          </w:tcPr>
          <w:p w:rsidR="004759EC" w:rsidRDefault="00986AF6"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Analysis</w:t>
            </w:r>
          </w:p>
        </w:tc>
        <w:tc>
          <w:tcPr>
            <w:tcW w:w="3544" w:type="dxa"/>
          </w:tcPr>
          <w:p w:rsidR="004759EC" w:rsidRDefault="00986AF6"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we don’t see any security issue on UE-based solution, the transferred information is already configured in UE and it can be known by the network, besides, this is similar to logged MDT</w:t>
            </w:r>
          </w:p>
        </w:tc>
        <w:tc>
          <w:tcPr>
            <w:tcW w:w="3685" w:type="dxa"/>
          </w:tcPr>
          <w:p w:rsidR="004759EC" w:rsidRDefault="00986AF6"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CN-based solution will have SA2 impact, </w:t>
            </w:r>
            <w:r w:rsidRPr="00986AF6">
              <w:rPr>
                <w:rFonts w:ascii="Times New Roman" w:eastAsiaTheme="minorEastAsia" w:hAnsi="Times New Roman" w:cs="Times New Roman"/>
                <w:sz w:val="20"/>
                <w:szCs w:val="20"/>
                <w:lang w:val="en-GB"/>
              </w:rPr>
              <w:t xml:space="preserve">especially </w:t>
            </w:r>
            <w:r>
              <w:rPr>
                <w:rFonts w:ascii="Times New Roman" w:eastAsiaTheme="minorEastAsia" w:hAnsi="Times New Roman" w:cs="Times New Roman"/>
                <w:sz w:val="20"/>
                <w:szCs w:val="20"/>
                <w:lang w:val="en-GB"/>
              </w:rPr>
              <w:t xml:space="preserve">when the AMF connects to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is different from the one </w:t>
            </w:r>
            <w:r w:rsidR="00AA5A8E">
              <w:rPr>
                <w:rFonts w:ascii="Times New Roman" w:eastAsiaTheme="minorEastAsia" w:hAnsi="Times New Roman" w:cs="Times New Roman"/>
                <w:sz w:val="20"/>
                <w:szCs w:val="20"/>
                <w:lang w:val="en-GB"/>
              </w:rPr>
              <w:t xml:space="preserve">that </w:t>
            </w:r>
            <w:r>
              <w:rPr>
                <w:rFonts w:ascii="Times New Roman" w:eastAsiaTheme="minorEastAsia" w:hAnsi="Times New Roman" w:cs="Times New Roman"/>
                <w:sz w:val="20"/>
                <w:szCs w:val="20"/>
                <w:lang w:val="en-GB"/>
              </w:rPr>
              <w:t>stores the information</w:t>
            </w:r>
            <w:r w:rsidR="00AA5A8E">
              <w:rPr>
                <w:rFonts w:ascii="Times New Roman" w:eastAsiaTheme="minorEastAsia" w:hAnsi="Times New Roman" w:cs="Times New Roman"/>
                <w:sz w:val="20"/>
                <w:szCs w:val="20"/>
                <w:lang w:val="en-GB"/>
              </w:rPr>
              <w:t>.</w:t>
            </w:r>
          </w:p>
          <w:p w:rsidR="00986AF6" w:rsidRDefault="00AA5A8E"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For s-based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it makes sense to store it in the CN, while for m-based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we think it</w:t>
            </w:r>
            <w:r w:rsidR="005A69CF">
              <w:rPr>
                <w:rFonts w:ascii="Times New Roman" w:eastAsiaTheme="minorEastAsia" w:hAnsi="Times New Roman" w:cs="Times New Roman"/>
                <w:sz w:val="20"/>
                <w:szCs w:val="20"/>
                <w:lang w:val="en-GB"/>
              </w:rPr>
              <w:t xml:space="preserve"> does</w:t>
            </w:r>
            <w:r>
              <w:rPr>
                <w:rFonts w:ascii="Times New Roman" w:eastAsiaTheme="minorEastAsia" w:hAnsi="Times New Roman" w:cs="Times New Roman"/>
                <w:sz w:val="20"/>
                <w:szCs w:val="20"/>
                <w:lang w:val="en-GB"/>
              </w:rPr>
              <w:t xml:space="preserve"> </w:t>
            </w:r>
            <w:r w:rsidR="005A69CF">
              <w:rPr>
                <w:rFonts w:ascii="Times New Roman" w:eastAsiaTheme="minorEastAsia" w:hAnsi="Times New Roman" w:cs="Times New Roman"/>
                <w:sz w:val="20"/>
                <w:szCs w:val="20"/>
                <w:lang w:val="en-GB"/>
              </w:rPr>
              <w:t>not make scene</w:t>
            </w:r>
            <w:r>
              <w:rPr>
                <w:rFonts w:ascii="Times New Roman" w:eastAsiaTheme="minorEastAsia" w:hAnsi="Times New Roman" w:cs="Times New Roman"/>
                <w:sz w:val="20"/>
                <w:szCs w:val="20"/>
                <w:lang w:val="en-GB"/>
              </w:rPr>
              <w:t xml:space="preserve"> to store it in CN, CN may not want to know the m-based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w:t>
            </w:r>
          </w:p>
        </w:tc>
      </w:tr>
      <w:tr w:rsidR="00986AF6" w:rsidTr="00986AF6">
        <w:tc>
          <w:tcPr>
            <w:tcW w:w="1129" w:type="dxa"/>
          </w:tcPr>
          <w:p w:rsidR="00986AF6" w:rsidRDefault="00986AF6"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Way forward</w:t>
            </w:r>
          </w:p>
        </w:tc>
        <w:tc>
          <w:tcPr>
            <w:tcW w:w="3544" w:type="dxa"/>
          </w:tcPr>
          <w:p w:rsidR="00986AF6" w:rsidRDefault="00986AF6"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Company that have concerns on the security issue should clarify what’s the security difference between MDT and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then we may send LS to SA3 for further check.</w:t>
            </w:r>
          </w:p>
        </w:tc>
        <w:tc>
          <w:tcPr>
            <w:tcW w:w="3685" w:type="dxa"/>
          </w:tcPr>
          <w:p w:rsidR="00986AF6" w:rsidRDefault="00AA5A8E" w:rsidP="003A3E75">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If we really want to have CN-based solution, we need to check with SA2 and indicate the potential spec impacts.</w:t>
            </w:r>
          </w:p>
        </w:tc>
      </w:tr>
    </w:tbl>
    <w:p w:rsidR="00AA5A8E" w:rsidRPr="00BE21A9" w:rsidRDefault="00AA5A8E" w:rsidP="00AA5A8E">
      <w:pPr>
        <w:pStyle w:val="af5"/>
        <w:spacing w:before="0" w:beforeAutospacing="0" w:after="120"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If it’s hard to down-select </w:t>
      </w:r>
      <w:r w:rsidR="00BE21A9">
        <w:rPr>
          <w:rFonts w:ascii="Times New Roman" w:eastAsiaTheme="minorEastAsia" w:hAnsi="Times New Roman" w:cs="Times New Roman"/>
          <w:sz w:val="20"/>
          <w:szCs w:val="20"/>
          <w:lang w:val="en-GB"/>
        </w:rPr>
        <w:t>between</w:t>
      </w:r>
      <w:r>
        <w:rPr>
          <w:rFonts w:ascii="Times New Roman" w:eastAsiaTheme="minorEastAsia" w:hAnsi="Times New Roman" w:cs="Times New Roman"/>
          <w:sz w:val="20"/>
          <w:szCs w:val="20"/>
          <w:lang w:val="en-GB"/>
        </w:rPr>
        <w:t xml:space="preserve"> UE-based solution and CN-based solution, we can also consider to have OAM-based solution, which may have </w:t>
      </w:r>
      <w:r w:rsidR="00CE65E5">
        <w:rPr>
          <w:rFonts w:ascii="Times New Roman" w:eastAsiaTheme="minorEastAsia" w:hAnsi="Times New Roman" w:cs="Times New Roman"/>
          <w:sz w:val="20"/>
          <w:szCs w:val="20"/>
          <w:lang w:val="en-GB"/>
        </w:rPr>
        <w:t>m</w:t>
      </w:r>
      <w:r w:rsidR="00CE65E5" w:rsidRPr="00CE65E5">
        <w:rPr>
          <w:rFonts w:ascii="Times New Roman" w:eastAsiaTheme="minorEastAsia" w:hAnsi="Times New Roman" w:cs="Times New Roman"/>
          <w:sz w:val="20"/>
          <w:szCs w:val="20"/>
          <w:lang w:val="en-GB"/>
        </w:rPr>
        <w:t xml:space="preserve">inimal </w:t>
      </w:r>
      <w:r w:rsidR="00CE65E5">
        <w:rPr>
          <w:rFonts w:ascii="Times New Roman" w:eastAsiaTheme="minorEastAsia" w:hAnsi="Times New Roman" w:cs="Times New Roman"/>
          <w:sz w:val="20"/>
          <w:szCs w:val="20"/>
          <w:lang w:val="en-GB"/>
        </w:rPr>
        <w:t>spec</w:t>
      </w:r>
      <w:r w:rsidR="00CE65E5" w:rsidRPr="00CE65E5">
        <w:rPr>
          <w:rFonts w:ascii="Times New Roman" w:eastAsiaTheme="minorEastAsia" w:hAnsi="Times New Roman" w:cs="Times New Roman"/>
          <w:sz w:val="20"/>
          <w:szCs w:val="20"/>
          <w:lang w:val="en-GB"/>
        </w:rPr>
        <w:t xml:space="preserve"> impact</w:t>
      </w:r>
      <w:r w:rsidR="00CE65E5">
        <w:rPr>
          <w:rFonts w:ascii="Times New Roman" w:eastAsiaTheme="minorEastAsia" w:hAnsi="Times New Roman" w:cs="Times New Roman"/>
          <w:sz w:val="20"/>
          <w:szCs w:val="20"/>
          <w:lang w:val="en-GB"/>
        </w:rPr>
        <w:t xml:space="preserve">, if the new </w:t>
      </w:r>
      <w:proofErr w:type="spellStart"/>
      <w:r w:rsidR="00CE65E5">
        <w:rPr>
          <w:rFonts w:ascii="Times New Roman" w:eastAsiaTheme="minorEastAsia" w:hAnsi="Times New Roman" w:cs="Times New Roman"/>
          <w:sz w:val="20"/>
          <w:szCs w:val="20"/>
          <w:lang w:val="en-GB"/>
        </w:rPr>
        <w:t>gNB</w:t>
      </w:r>
      <w:proofErr w:type="spellEnd"/>
      <w:r w:rsidR="00CE65E5">
        <w:rPr>
          <w:rFonts w:ascii="Times New Roman" w:eastAsiaTheme="minorEastAsia" w:hAnsi="Times New Roman" w:cs="Times New Roman"/>
          <w:sz w:val="20"/>
          <w:szCs w:val="20"/>
          <w:lang w:val="en-GB"/>
        </w:rPr>
        <w:t xml:space="preserve"> can know the </w:t>
      </w:r>
      <w:proofErr w:type="spellStart"/>
      <w:r w:rsidR="00CE65E5">
        <w:rPr>
          <w:rFonts w:ascii="Times New Roman" w:eastAsiaTheme="minorEastAsia" w:hAnsi="Times New Roman" w:cs="Times New Roman"/>
          <w:sz w:val="20"/>
          <w:szCs w:val="20"/>
          <w:lang w:val="en-GB"/>
        </w:rPr>
        <w:t>QoE</w:t>
      </w:r>
      <w:proofErr w:type="spellEnd"/>
      <w:r w:rsidR="00CE65E5">
        <w:rPr>
          <w:rFonts w:ascii="Times New Roman" w:eastAsiaTheme="minorEastAsia" w:hAnsi="Times New Roman" w:cs="Times New Roman"/>
          <w:sz w:val="20"/>
          <w:szCs w:val="20"/>
          <w:lang w:val="en-GB"/>
        </w:rPr>
        <w:t xml:space="preserve"> reference, the new </w:t>
      </w:r>
      <w:proofErr w:type="spellStart"/>
      <w:r w:rsidR="00CE65E5">
        <w:rPr>
          <w:rFonts w:ascii="Times New Roman" w:eastAsiaTheme="minorEastAsia" w:hAnsi="Times New Roman" w:cs="Times New Roman"/>
          <w:sz w:val="20"/>
          <w:szCs w:val="20"/>
          <w:lang w:val="en-GB"/>
        </w:rPr>
        <w:t>gNB</w:t>
      </w:r>
      <w:proofErr w:type="spellEnd"/>
      <w:r w:rsidR="00CE65E5">
        <w:rPr>
          <w:rFonts w:ascii="Times New Roman" w:eastAsiaTheme="minorEastAsia" w:hAnsi="Times New Roman" w:cs="Times New Roman"/>
          <w:sz w:val="20"/>
          <w:szCs w:val="20"/>
          <w:lang w:val="en-GB"/>
        </w:rPr>
        <w:t xml:space="preserve"> can retrieve the corresponding </w:t>
      </w:r>
      <w:proofErr w:type="spellStart"/>
      <w:r w:rsidR="00CE65E5">
        <w:rPr>
          <w:rFonts w:ascii="Times New Roman" w:eastAsiaTheme="minorEastAsia" w:hAnsi="Times New Roman" w:cs="Times New Roman"/>
          <w:sz w:val="20"/>
          <w:szCs w:val="20"/>
          <w:lang w:val="en-GB"/>
        </w:rPr>
        <w:t>QoE</w:t>
      </w:r>
      <w:proofErr w:type="spellEnd"/>
      <w:r w:rsidR="00CE65E5">
        <w:rPr>
          <w:rFonts w:ascii="Times New Roman" w:eastAsiaTheme="minorEastAsia" w:hAnsi="Times New Roman" w:cs="Times New Roman"/>
          <w:sz w:val="20"/>
          <w:szCs w:val="20"/>
          <w:lang w:val="en-GB"/>
        </w:rPr>
        <w:t xml:space="preserve"> configuration</w:t>
      </w:r>
      <w:r w:rsidR="00BE21A9">
        <w:rPr>
          <w:rFonts w:ascii="Times New Roman" w:eastAsiaTheme="minorEastAsia" w:hAnsi="Times New Roman" w:cs="Times New Roman"/>
          <w:sz w:val="20"/>
          <w:szCs w:val="20"/>
          <w:lang w:val="en-GB"/>
        </w:rPr>
        <w:t xml:space="preserve"> from OAM by using </w:t>
      </w:r>
      <w:proofErr w:type="spellStart"/>
      <w:r w:rsidR="00BE21A9">
        <w:rPr>
          <w:rFonts w:ascii="Times New Roman" w:eastAsiaTheme="minorEastAsia" w:hAnsi="Times New Roman" w:cs="Times New Roman"/>
          <w:sz w:val="20"/>
          <w:szCs w:val="20"/>
          <w:lang w:val="en-GB"/>
        </w:rPr>
        <w:t>QoE</w:t>
      </w:r>
      <w:proofErr w:type="spellEnd"/>
      <w:r w:rsidR="00BE21A9">
        <w:rPr>
          <w:rFonts w:ascii="Times New Roman" w:eastAsiaTheme="minorEastAsia" w:hAnsi="Times New Roman" w:cs="Times New Roman"/>
          <w:sz w:val="20"/>
          <w:szCs w:val="20"/>
          <w:lang w:val="en-GB"/>
        </w:rPr>
        <w:t xml:space="preserve"> reference, OAM-based solution only </w:t>
      </w:r>
      <w:proofErr w:type="gramStart"/>
      <w:r w:rsidR="00BE21A9">
        <w:rPr>
          <w:rFonts w:ascii="Times New Roman" w:eastAsiaTheme="minorEastAsia" w:hAnsi="Times New Roman" w:cs="Times New Roman"/>
          <w:sz w:val="20"/>
          <w:szCs w:val="20"/>
          <w:lang w:val="en-GB"/>
        </w:rPr>
        <w:t>need</w:t>
      </w:r>
      <w:proofErr w:type="gramEnd"/>
      <w:r w:rsidR="00BE21A9">
        <w:rPr>
          <w:rFonts w:ascii="Times New Roman" w:eastAsiaTheme="minorEastAsia" w:hAnsi="Times New Roman" w:cs="Times New Roman"/>
          <w:sz w:val="20"/>
          <w:szCs w:val="20"/>
          <w:lang w:val="en-GB"/>
        </w:rPr>
        <w:t xml:space="preserve"> the UE to report the </w:t>
      </w:r>
      <w:proofErr w:type="spellStart"/>
      <w:r w:rsidR="00BE21A9">
        <w:rPr>
          <w:rFonts w:ascii="Times New Roman" w:eastAsiaTheme="minorEastAsia" w:hAnsi="Times New Roman" w:cs="Times New Roman"/>
          <w:sz w:val="20"/>
          <w:szCs w:val="20"/>
          <w:lang w:val="en-GB"/>
        </w:rPr>
        <w:t>QoE</w:t>
      </w:r>
      <w:proofErr w:type="spellEnd"/>
      <w:r w:rsidR="00BE21A9">
        <w:rPr>
          <w:rFonts w:ascii="Times New Roman" w:eastAsiaTheme="minorEastAsia" w:hAnsi="Times New Roman" w:cs="Times New Roman"/>
          <w:sz w:val="20"/>
          <w:szCs w:val="20"/>
          <w:lang w:val="en-GB"/>
        </w:rPr>
        <w:t xml:space="preserve"> reference.</w:t>
      </w:r>
    </w:p>
    <w:p w:rsidR="004759EC" w:rsidRPr="00AA5A8E" w:rsidRDefault="00AA5A8E" w:rsidP="00AA5A8E">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sidR="005A69CF">
        <w:rPr>
          <w:rFonts w:ascii="Times New Roman" w:eastAsiaTheme="minorEastAsia" w:hAnsi="Times New Roman" w:cs="Times New Roman"/>
          <w:b/>
          <w:sz w:val="20"/>
          <w:szCs w:val="20"/>
          <w:lang w:val="en-GB"/>
        </w:rPr>
        <w:t xml:space="preserve"> 1</w:t>
      </w:r>
      <w:r w:rsidRPr="00AA5A8E">
        <w:rPr>
          <w:rFonts w:ascii="Times New Roman" w:eastAsiaTheme="minorEastAsia" w:hAnsi="Times New Roman" w:cs="Times New Roman"/>
          <w:b/>
          <w:sz w:val="20"/>
          <w:szCs w:val="20"/>
          <w:lang w:val="en-GB"/>
        </w:rPr>
        <w:t>, the security issue for UE-based solution is not clear, considering logged MDT has similar mechanism without security issue.</w:t>
      </w:r>
    </w:p>
    <w:p w:rsidR="00AA5A8E" w:rsidRPr="00AA5A8E" w:rsidRDefault="00AA5A8E" w:rsidP="00AA5A8E">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sidR="005A69CF">
        <w:rPr>
          <w:rFonts w:ascii="Times New Roman" w:eastAsiaTheme="minorEastAsia" w:hAnsi="Times New Roman" w:cs="Times New Roman"/>
          <w:b/>
          <w:sz w:val="20"/>
          <w:szCs w:val="20"/>
          <w:lang w:val="en-GB"/>
        </w:rPr>
        <w:t xml:space="preserve"> 2</w:t>
      </w:r>
      <w:r w:rsidRPr="00AA5A8E">
        <w:rPr>
          <w:rFonts w:ascii="Times New Roman" w:eastAsiaTheme="minorEastAsia" w:hAnsi="Times New Roman" w:cs="Times New Roman"/>
          <w:b/>
          <w:sz w:val="20"/>
          <w:szCs w:val="20"/>
          <w:lang w:val="en-GB"/>
        </w:rPr>
        <w:t xml:space="preserve">, the CN-based solution may have impact on </w:t>
      </w:r>
      <w:r w:rsidR="007A7B51">
        <w:rPr>
          <w:rFonts w:ascii="Times New Roman" w:eastAsiaTheme="minorEastAsia" w:hAnsi="Times New Roman" w:cs="Times New Roman"/>
          <w:b/>
          <w:sz w:val="20"/>
          <w:szCs w:val="20"/>
          <w:lang w:val="en-GB"/>
        </w:rPr>
        <w:t xml:space="preserve">stage 2 and </w:t>
      </w:r>
      <w:r w:rsidRPr="00AA5A8E">
        <w:rPr>
          <w:rFonts w:ascii="Times New Roman" w:eastAsiaTheme="minorEastAsia" w:hAnsi="Times New Roman" w:cs="Times New Roman"/>
          <w:b/>
          <w:sz w:val="20"/>
          <w:szCs w:val="20"/>
          <w:lang w:val="en-GB"/>
        </w:rPr>
        <w:t xml:space="preserve">stage 3 SA2 </w:t>
      </w:r>
      <w:r w:rsidR="007A7B51" w:rsidRPr="00AA5A8E">
        <w:rPr>
          <w:rFonts w:ascii="Times New Roman" w:eastAsiaTheme="minorEastAsia" w:hAnsi="Times New Roman" w:cs="Times New Roman"/>
          <w:b/>
          <w:sz w:val="20"/>
          <w:szCs w:val="20"/>
          <w:lang w:val="en-GB"/>
        </w:rPr>
        <w:t>spe</w:t>
      </w:r>
      <w:r w:rsidR="007A7B51">
        <w:rPr>
          <w:rFonts w:ascii="Times New Roman" w:eastAsiaTheme="minorEastAsia" w:hAnsi="Times New Roman" w:cs="Times New Roman"/>
          <w:b/>
          <w:sz w:val="20"/>
          <w:szCs w:val="20"/>
          <w:lang w:val="en-GB"/>
        </w:rPr>
        <w:t>cifications</w:t>
      </w:r>
      <w:r w:rsidRPr="00AA5A8E">
        <w:rPr>
          <w:rFonts w:ascii="Times New Roman" w:eastAsiaTheme="minorEastAsia" w:hAnsi="Times New Roman" w:cs="Times New Roman"/>
          <w:b/>
          <w:sz w:val="20"/>
          <w:szCs w:val="20"/>
          <w:lang w:val="en-GB"/>
        </w:rPr>
        <w:t>.</w:t>
      </w:r>
    </w:p>
    <w:p w:rsidR="00AA5A8E" w:rsidRPr="00AA5A8E" w:rsidRDefault="00AA5A8E" w:rsidP="00AA5A8E">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sidR="005A69CF">
        <w:rPr>
          <w:rFonts w:ascii="Times New Roman" w:eastAsiaTheme="minorEastAsia" w:hAnsi="Times New Roman" w:cs="Times New Roman"/>
          <w:b/>
          <w:sz w:val="20"/>
          <w:szCs w:val="20"/>
          <w:lang w:val="en-GB"/>
        </w:rPr>
        <w:t xml:space="preserve"> 3</w:t>
      </w:r>
      <w:r w:rsidRPr="00AA5A8E">
        <w:rPr>
          <w:rFonts w:ascii="Times New Roman" w:eastAsiaTheme="minorEastAsia" w:hAnsi="Times New Roman" w:cs="Times New Roman"/>
          <w:b/>
          <w:sz w:val="20"/>
          <w:szCs w:val="20"/>
          <w:lang w:val="en-GB"/>
        </w:rPr>
        <w:t>, it’s not appropriate to store the m-based configuration in CN</w:t>
      </w:r>
      <w:r w:rsidR="005A69CF">
        <w:rPr>
          <w:rFonts w:ascii="Times New Roman" w:eastAsiaTheme="minorEastAsia" w:hAnsi="Times New Roman" w:cs="Times New Roman"/>
          <w:b/>
          <w:sz w:val="20"/>
          <w:szCs w:val="20"/>
          <w:lang w:val="en-GB"/>
        </w:rPr>
        <w:t>, as CN may not want to know the configuration in RAN OAM</w:t>
      </w:r>
      <w:r w:rsidRPr="00AA5A8E">
        <w:rPr>
          <w:rFonts w:ascii="Times New Roman" w:eastAsiaTheme="minorEastAsia" w:hAnsi="Times New Roman" w:cs="Times New Roman"/>
          <w:b/>
          <w:sz w:val="20"/>
          <w:szCs w:val="20"/>
          <w:lang w:val="en-GB"/>
        </w:rPr>
        <w:t>.</w:t>
      </w:r>
    </w:p>
    <w:p w:rsidR="00AA5A8E" w:rsidRDefault="00AA5A8E" w:rsidP="00AA5A8E">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Proposal</w:t>
      </w:r>
      <w:r w:rsidR="005A69CF">
        <w:rPr>
          <w:rFonts w:ascii="Times New Roman" w:eastAsiaTheme="minorEastAsia" w:hAnsi="Times New Roman" w:cs="Times New Roman"/>
          <w:b/>
          <w:sz w:val="20"/>
          <w:szCs w:val="20"/>
          <w:lang w:val="en-GB"/>
        </w:rPr>
        <w:t xml:space="preserve"> 3</w:t>
      </w:r>
      <w:r w:rsidRPr="00AA5A8E">
        <w:rPr>
          <w:rFonts w:ascii="Times New Roman" w:eastAsiaTheme="minorEastAsia" w:hAnsi="Times New Roman" w:cs="Times New Roman"/>
          <w:b/>
          <w:sz w:val="20"/>
          <w:szCs w:val="20"/>
          <w:lang w:val="en-GB"/>
        </w:rPr>
        <w:t>, RAN3 can check with SA2 and SA3 on the above observations and potential spec impact and workload.</w:t>
      </w:r>
    </w:p>
    <w:p w:rsidR="00BE21A9" w:rsidRPr="00AA5A8E" w:rsidRDefault="00BE21A9" w:rsidP="00AA5A8E">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Observation</w:t>
      </w:r>
      <w:r w:rsidR="005A69CF">
        <w:rPr>
          <w:rFonts w:ascii="Times New Roman" w:eastAsiaTheme="minorEastAsia" w:hAnsi="Times New Roman" w:cs="Times New Roman"/>
          <w:b/>
          <w:sz w:val="20"/>
          <w:szCs w:val="20"/>
          <w:lang w:val="en-GB"/>
        </w:rPr>
        <w:t xml:space="preserve"> 4</w:t>
      </w:r>
      <w:r>
        <w:rPr>
          <w:rFonts w:ascii="Times New Roman" w:eastAsiaTheme="minorEastAsia" w:hAnsi="Times New Roman" w:cs="Times New Roman"/>
          <w:b/>
          <w:sz w:val="20"/>
          <w:szCs w:val="20"/>
          <w:lang w:val="en-GB"/>
        </w:rPr>
        <w:t>, if it’s hard to down-select between UE-based solution and network-based solution, OAM-based solution can also be considered, which will have less spec impact</w:t>
      </w:r>
      <w:r w:rsidR="005A69CF">
        <w:rPr>
          <w:rFonts w:ascii="Times New Roman" w:eastAsiaTheme="minorEastAsia" w:hAnsi="Times New Roman" w:cs="Times New Roman"/>
          <w:b/>
          <w:sz w:val="20"/>
          <w:szCs w:val="20"/>
          <w:lang w:val="en-GB"/>
        </w:rPr>
        <w:t xml:space="preserve"> than the other two</w:t>
      </w:r>
      <w:r>
        <w:rPr>
          <w:rFonts w:ascii="Times New Roman" w:eastAsiaTheme="minorEastAsia" w:hAnsi="Times New Roman" w:cs="Times New Roman"/>
          <w:b/>
          <w:sz w:val="20"/>
          <w:szCs w:val="20"/>
          <w:lang w:val="en-GB"/>
        </w:rPr>
        <w:t>.</w:t>
      </w:r>
    </w:p>
    <w:p w:rsidR="00F14DD1" w:rsidRDefault="00154512" w:rsidP="00F14DD1">
      <w:pPr>
        <w:pStyle w:val="2"/>
        <w:spacing w:after="240"/>
        <w:ind w:left="142"/>
      </w:pPr>
      <w:proofErr w:type="spellStart"/>
      <w:r>
        <w:t>RV</w:t>
      </w:r>
      <w:r w:rsidR="007F5A71">
        <w:t>QoE</w:t>
      </w:r>
      <w:proofErr w:type="spellEnd"/>
      <w:r w:rsidR="007F5A71">
        <w:t xml:space="preserve"> </w:t>
      </w:r>
      <w:r w:rsidR="00CE3628">
        <w:t xml:space="preserve">aspects </w:t>
      </w:r>
      <w:r w:rsidR="0086539A">
        <w:t>for RRC_IDLE/RRC_INACTVE UE</w:t>
      </w:r>
      <w:r w:rsidR="00FC4EAB">
        <w:t>s</w:t>
      </w:r>
    </w:p>
    <w:p w:rsidR="00460304" w:rsidRPr="005A69CF" w:rsidRDefault="00BE21A9" w:rsidP="00460304">
      <w:pPr>
        <w:spacing w:beforeLines="50" w:before="120" w:after="0"/>
        <w:jc w:val="both"/>
        <w:rPr>
          <w:rFonts w:eastAsiaTheme="minorEastAsia"/>
          <w:szCs w:val="22"/>
          <w:lang w:val="en-US" w:eastAsia="zh-CN"/>
        </w:rPr>
      </w:pPr>
      <w:r w:rsidRPr="005A69CF">
        <w:rPr>
          <w:rFonts w:eastAsiaTheme="minorEastAsia"/>
          <w:szCs w:val="22"/>
          <w:lang w:val="en-US" w:eastAsia="zh-CN"/>
        </w:rPr>
        <w:t xml:space="preserve">When talking about </w:t>
      </w:r>
      <w:proofErr w:type="spellStart"/>
      <w:r w:rsidRPr="005A69CF">
        <w:rPr>
          <w:rFonts w:eastAsiaTheme="minorEastAsia"/>
          <w:szCs w:val="22"/>
          <w:lang w:val="en-US" w:eastAsia="zh-CN"/>
        </w:rPr>
        <w:t>RVQoE</w:t>
      </w:r>
      <w:proofErr w:type="spellEnd"/>
      <w:r w:rsidRPr="005A69CF">
        <w:rPr>
          <w:rFonts w:eastAsiaTheme="minorEastAsia"/>
          <w:szCs w:val="22"/>
          <w:lang w:val="en-US" w:eastAsia="zh-CN"/>
        </w:rPr>
        <w:t xml:space="preserve"> for RRC_IDLE/RRC_INACTVE UEs, we think two aspects can be further discussed:</w:t>
      </w:r>
    </w:p>
    <w:p w:rsidR="00BE21A9" w:rsidRPr="005A69CF" w:rsidRDefault="00BE21A9" w:rsidP="00BE21A9">
      <w:pPr>
        <w:pStyle w:val="aa"/>
        <w:numPr>
          <w:ilvl w:val="0"/>
          <w:numId w:val="3"/>
        </w:numPr>
        <w:spacing w:beforeLines="50" w:before="120" w:after="0"/>
        <w:ind w:firstLineChars="0"/>
        <w:jc w:val="both"/>
        <w:rPr>
          <w:rFonts w:eastAsiaTheme="minorEastAsia"/>
          <w:szCs w:val="22"/>
          <w:lang w:eastAsia="zh-CN"/>
        </w:rPr>
      </w:pPr>
      <w:r w:rsidRPr="005A69CF">
        <w:rPr>
          <w:rFonts w:eastAsiaTheme="minorEastAsia"/>
          <w:szCs w:val="22"/>
          <w:lang w:eastAsia="zh-CN"/>
        </w:rPr>
        <w:t xml:space="preserve">1. Whether </w:t>
      </w:r>
      <w:proofErr w:type="spellStart"/>
      <w:r w:rsidRPr="005A69CF">
        <w:rPr>
          <w:rFonts w:eastAsiaTheme="minorEastAsia"/>
          <w:szCs w:val="22"/>
          <w:lang w:eastAsia="zh-CN"/>
        </w:rPr>
        <w:t>RVQoE</w:t>
      </w:r>
      <w:proofErr w:type="spellEnd"/>
      <w:r w:rsidRPr="005A69CF">
        <w:rPr>
          <w:rFonts w:eastAsiaTheme="minorEastAsia"/>
          <w:szCs w:val="22"/>
          <w:lang w:eastAsia="zh-CN"/>
        </w:rPr>
        <w:t xml:space="preserve"> measurement will be performed when UE is in </w:t>
      </w:r>
      <w:r w:rsidRPr="005A69CF">
        <w:rPr>
          <w:rFonts w:eastAsiaTheme="minorEastAsia"/>
          <w:szCs w:val="22"/>
          <w:lang w:val="en-US" w:eastAsia="zh-CN"/>
        </w:rPr>
        <w:t>RRC_IDLE/RRC_INACTVE UEs</w:t>
      </w:r>
    </w:p>
    <w:p w:rsidR="00CE3628" w:rsidRPr="005A69CF" w:rsidRDefault="00BE21A9" w:rsidP="00CE3628">
      <w:pPr>
        <w:pStyle w:val="aa"/>
        <w:numPr>
          <w:ilvl w:val="0"/>
          <w:numId w:val="3"/>
        </w:numPr>
        <w:spacing w:beforeLines="50" w:before="120" w:after="0"/>
        <w:ind w:firstLineChars="0"/>
        <w:jc w:val="both"/>
        <w:rPr>
          <w:rFonts w:eastAsiaTheme="minorEastAsia"/>
          <w:szCs w:val="22"/>
          <w:lang w:eastAsia="zh-CN"/>
        </w:rPr>
      </w:pPr>
      <w:r w:rsidRPr="005A69CF">
        <w:rPr>
          <w:rFonts w:eastAsiaTheme="minorEastAsia"/>
          <w:szCs w:val="22"/>
          <w:lang w:eastAsia="zh-CN"/>
        </w:rPr>
        <w:t xml:space="preserve">2. Whether </w:t>
      </w:r>
      <w:proofErr w:type="spellStart"/>
      <w:r w:rsidRPr="005A69CF">
        <w:rPr>
          <w:rFonts w:eastAsiaTheme="minorEastAsia"/>
          <w:szCs w:val="22"/>
          <w:lang w:eastAsia="zh-CN"/>
        </w:rPr>
        <w:t>RVQoE</w:t>
      </w:r>
      <w:proofErr w:type="spellEnd"/>
      <w:r w:rsidRPr="005A69CF">
        <w:rPr>
          <w:rFonts w:eastAsiaTheme="minorEastAsia"/>
          <w:szCs w:val="22"/>
          <w:lang w:eastAsia="zh-CN"/>
        </w:rPr>
        <w:t xml:space="preserve"> configuration can be re-configured when UE switch from RRC_IDLE </w:t>
      </w:r>
      <w:r w:rsidR="00CE3628" w:rsidRPr="005A69CF">
        <w:rPr>
          <w:rFonts w:eastAsiaTheme="minorEastAsia"/>
          <w:szCs w:val="22"/>
          <w:lang w:eastAsia="zh-CN"/>
        </w:rPr>
        <w:t>to RRC_CONNECTED state.</w:t>
      </w:r>
    </w:p>
    <w:p w:rsidR="00BE21A9" w:rsidRPr="005A69CF" w:rsidRDefault="00901F57" w:rsidP="00387068">
      <w:pPr>
        <w:pStyle w:val="afb"/>
        <w:rPr>
          <w:rFonts w:ascii="Times New Roman" w:eastAsiaTheme="minorEastAsia" w:hAnsi="Times New Roman" w:cs="Times New Roman"/>
          <w:kern w:val="0"/>
          <w:sz w:val="20"/>
          <w:szCs w:val="22"/>
          <w:lang w:eastAsia="zh-CN"/>
        </w:rPr>
      </w:pPr>
      <w:r w:rsidRPr="005A69CF">
        <w:rPr>
          <w:rFonts w:ascii="Times New Roman" w:eastAsiaTheme="minorEastAsia" w:hAnsi="Times New Roman" w:cs="Times New Roman"/>
          <w:kern w:val="0"/>
          <w:sz w:val="20"/>
          <w:szCs w:val="22"/>
          <w:lang w:eastAsia="zh-CN"/>
        </w:rPr>
        <w:t xml:space="preserve">We think it </w:t>
      </w:r>
      <w:r w:rsidR="00460304" w:rsidRPr="005A69CF">
        <w:rPr>
          <w:rFonts w:ascii="Times New Roman" w:eastAsiaTheme="minorEastAsia" w:hAnsi="Times New Roman" w:cs="Times New Roman"/>
          <w:kern w:val="0"/>
          <w:sz w:val="20"/>
          <w:szCs w:val="22"/>
          <w:lang w:eastAsia="zh-CN"/>
        </w:rPr>
        <w:t>would</w:t>
      </w:r>
      <w:r w:rsidRPr="005A69CF">
        <w:rPr>
          <w:rFonts w:ascii="Times New Roman" w:eastAsiaTheme="minorEastAsia" w:hAnsi="Times New Roman" w:cs="Times New Roman"/>
          <w:kern w:val="0"/>
          <w:sz w:val="20"/>
          <w:szCs w:val="22"/>
          <w:lang w:eastAsia="zh-CN"/>
        </w:rPr>
        <w:t xml:space="preserve"> be beneficial to collect </w:t>
      </w:r>
      <w:proofErr w:type="spellStart"/>
      <w:r w:rsidRPr="005A69CF">
        <w:rPr>
          <w:rFonts w:ascii="Times New Roman" w:eastAsiaTheme="minorEastAsia" w:hAnsi="Times New Roman" w:cs="Times New Roman"/>
          <w:kern w:val="0"/>
          <w:sz w:val="20"/>
          <w:szCs w:val="22"/>
          <w:lang w:eastAsia="zh-CN"/>
        </w:rPr>
        <w:t>RVQoE</w:t>
      </w:r>
      <w:proofErr w:type="spellEnd"/>
      <w:r w:rsidRPr="005A69CF">
        <w:rPr>
          <w:rFonts w:ascii="Times New Roman" w:eastAsiaTheme="minorEastAsia" w:hAnsi="Times New Roman" w:cs="Times New Roman"/>
          <w:kern w:val="0"/>
          <w:sz w:val="20"/>
          <w:szCs w:val="22"/>
          <w:lang w:eastAsia="zh-CN"/>
        </w:rPr>
        <w:t xml:space="preserve"> measurement for MBS broadcast service, then </w:t>
      </w:r>
      <w:proofErr w:type="spellStart"/>
      <w:r w:rsidRPr="005A69CF">
        <w:rPr>
          <w:rFonts w:ascii="Times New Roman" w:eastAsiaTheme="minorEastAsia" w:hAnsi="Times New Roman" w:cs="Times New Roman"/>
          <w:kern w:val="0"/>
          <w:sz w:val="20"/>
          <w:szCs w:val="22"/>
          <w:lang w:eastAsia="zh-CN"/>
        </w:rPr>
        <w:t>gNB</w:t>
      </w:r>
      <w:proofErr w:type="spellEnd"/>
      <w:r w:rsidRPr="005A69CF">
        <w:rPr>
          <w:rFonts w:ascii="Times New Roman" w:eastAsiaTheme="minorEastAsia" w:hAnsi="Times New Roman" w:cs="Times New Roman"/>
          <w:kern w:val="0"/>
          <w:sz w:val="20"/>
          <w:szCs w:val="22"/>
          <w:lang w:eastAsia="zh-CN"/>
        </w:rPr>
        <w:t xml:space="preserve"> can </w:t>
      </w:r>
      <w:r w:rsidR="00CE3628" w:rsidRPr="005A69CF">
        <w:rPr>
          <w:rFonts w:ascii="Times New Roman" w:eastAsiaTheme="minorEastAsia" w:hAnsi="Times New Roman" w:cs="Times New Roman"/>
          <w:kern w:val="0"/>
          <w:sz w:val="20"/>
          <w:szCs w:val="22"/>
          <w:lang w:eastAsia="zh-CN"/>
        </w:rPr>
        <w:t>optimize the</w:t>
      </w:r>
      <w:r w:rsidRPr="005A69CF">
        <w:rPr>
          <w:rFonts w:ascii="Times New Roman" w:eastAsiaTheme="minorEastAsia" w:hAnsi="Times New Roman" w:cs="Times New Roman"/>
          <w:kern w:val="0"/>
          <w:sz w:val="20"/>
          <w:szCs w:val="22"/>
          <w:lang w:eastAsia="zh-CN"/>
        </w:rPr>
        <w:t xml:space="preserve"> radio configuration.</w:t>
      </w:r>
      <w:r w:rsidR="00CE3628" w:rsidRPr="005A69CF">
        <w:rPr>
          <w:rFonts w:ascii="Times New Roman" w:eastAsiaTheme="minorEastAsia" w:hAnsi="Times New Roman" w:cs="Times New Roman"/>
          <w:kern w:val="0"/>
          <w:sz w:val="20"/>
          <w:szCs w:val="22"/>
          <w:lang w:eastAsia="zh-CN"/>
        </w:rPr>
        <w:t xml:space="preserve"> </w:t>
      </w:r>
      <w:r w:rsidR="00BE21A9" w:rsidRPr="005A69CF">
        <w:rPr>
          <w:rFonts w:ascii="Times New Roman" w:eastAsiaTheme="minorEastAsia" w:hAnsi="Times New Roman" w:cs="Times New Roman"/>
          <w:kern w:val="0"/>
          <w:sz w:val="20"/>
          <w:szCs w:val="22"/>
          <w:lang w:eastAsia="zh-CN"/>
        </w:rPr>
        <w:t xml:space="preserve">Although it is now impossible to consider the </w:t>
      </w:r>
      <w:proofErr w:type="spellStart"/>
      <w:r w:rsidR="00BE21A9" w:rsidRPr="005A69CF">
        <w:rPr>
          <w:rFonts w:ascii="Times New Roman" w:eastAsiaTheme="minorEastAsia" w:hAnsi="Times New Roman" w:cs="Times New Roman"/>
          <w:kern w:val="0"/>
          <w:sz w:val="20"/>
          <w:szCs w:val="22"/>
          <w:lang w:eastAsia="zh-CN"/>
        </w:rPr>
        <w:t>RVQoE</w:t>
      </w:r>
      <w:proofErr w:type="spellEnd"/>
      <w:r w:rsidR="00BE21A9" w:rsidRPr="005A69CF">
        <w:rPr>
          <w:rFonts w:ascii="Times New Roman" w:eastAsiaTheme="minorEastAsia" w:hAnsi="Times New Roman" w:cs="Times New Roman"/>
          <w:kern w:val="0"/>
          <w:sz w:val="20"/>
          <w:szCs w:val="22"/>
          <w:lang w:eastAsia="zh-CN"/>
        </w:rPr>
        <w:t xml:space="preserve"> on supporting MBS specific metrics</w:t>
      </w:r>
      <w:r w:rsidR="00CE3628" w:rsidRPr="005A69CF">
        <w:rPr>
          <w:rFonts w:ascii="Times New Roman" w:eastAsiaTheme="minorEastAsia" w:hAnsi="Times New Roman" w:cs="Times New Roman"/>
          <w:kern w:val="0"/>
          <w:sz w:val="20"/>
          <w:szCs w:val="22"/>
          <w:lang w:eastAsia="zh-CN"/>
        </w:rPr>
        <w:t>, which is not specified yet</w:t>
      </w:r>
      <w:r w:rsidR="00BE21A9" w:rsidRPr="005A69CF">
        <w:rPr>
          <w:rFonts w:ascii="Times New Roman" w:eastAsiaTheme="minorEastAsia" w:hAnsi="Times New Roman" w:cs="Times New Roman"/>
          <w:kern w:val="0"/>
          <w:sz w:val="20"/>
          <w:szCs w:val="22"/>
          <w:lang w:eastAsia="zh-CN"/>
        </w:rPr>
        <w:t xml:space="preserve">. But other </w:t>
      </w:r>
      <w:proofErr w:type="spellStart"/>
      <w:r w:rsidR="00BE21A9" w:rsidRPr="005A69CF">
        <w:rPr>
          <w:rFonts w:ascii="Times New Roman" w:eastAsiaTheme="minorEastAsia" w:hAnsi="Times New Roman" w:cs="Times New Roman"/>
          <w:kern w:val="0"/>
          <w:sz w:val="20"/>
          <w:szCs w:val="22"/>
          <w:lang w:eastAsia="zh-CN"/>
        </w:rPr>
        <w:t>RVQoE</w:t>
      </w:r>
      <w:proofErr w:type="spellEnd"/>
      <w:r w:rsidR="00BE21A9" w:rsidRPr="005A69CF">
        <w:rPr>
          <w:rFonts w:ascii="Times New Roman" w:eastAsiaTheme="minorEastAsia" w:hAnsi="Times New Roman" w:cs="Times New Roman"/>
          <w:kern w:val="0"/>
          <w:sz w:val="20"/>
          <w:szCs w:val="22"/>
          <w:lang w:eastAsia="zh-CN"/>
        </w:rPr>
        <w:t xml:space="preserve"> metrics like streaming service via broadcast communication can be considered. </w:t>
      </w:r>
    </w:p>
    <w:p w:rsidR="00CE3628" w:rsidRPr="005A69CF" w:rsidRDefault="00CE3628" w:rsidP="00387068">
      <w:pPr>
        <w:pStyle w:val="afb"/>
        <w:rPr>
          <w:rFonts w:ascii="Times New Roman" w:eastAsiaTheme="minorEastAsia" w:hAnsi="Times New Roman" w:cs="Times New Roman"/>
          <w:kern w:val="0"/>
          <w:sz w:val="20"/>
          <w:szCs w:val="22"/>
          <w:lang w:eastAsia="zh-CN"/>
        </w:rPr>
      </w:pPr>
      <w:r w:rsidRPr="005A69CF">
        <w:rPr>
          <w:rFonts w:ascii="Times New Roman" w:eastAsiaTheme="minorEastAsia" w:hAnsi="Times New Roman" w:cs="Times New Roman"/>
          <w:kern w:val="0"/>
          <w:sz w:val="20"/>
          <w:szCs w:val="22"/>
          <w:lang w:eastAsia="zh-CN"/>
        </w:rPr>
        <w:t xml:space="preserve">For the first aspect, if </w:t>
      </w:r>
      <w:proofErr w:type="spellStart"/>
      <w:r w:rsidRPr="005A69CF">
        <w:rPr>
          <w:rFonts w:ascii="Times New Roman" w:eastAsiaTheme="minorEastAsia" w:hAnsi="Times New Roman" w:cs="Times New Roman"/>
          <w:kern w:val="0"/>
          <w:sz w:val="20"/>
          <w:szCs w:val="22"/>
          <w:lang w:eastAsia="zh-CN"/>
        </w:rPr>
        <w:t>RVQoE</w:t>
      </w:r>
      <w:proofErr w:type="spellEnd"/>
      <w:r w:rsidRPr="005A69CF">
        <w:rPr>
          <w:rFonts w:ascii="Times New Roman" w:eastAsiaTheme="minorEastAsia" w:hAnsi="Times New Roman" w:cs="Times New Roman"/>
          <w:kern w:val="0"/>
          <w:sz w:val="20"/>
          <w:szCs w:val="22"/>
          <w:lang w:eastAsia="zh-CN"/>
        </w:rPr>
        <w:t xml:space="preserve"> measurement is performed when UE is in RRC_IDLE/RRC_INACTVE state, the next step is to discuss how to report the </w:t>
      </w:r>
      <w:proofErr w:type="spellStart"/>
      <w:r w:rsidRPr="005A69CF">
        <w:rPr>
          <w:rFonts w:ascii="Times New Roman" w:eastAsiaTheme="minorEastAsia" w:hAnsi="Times New Roman" w:cs="Times New Roman"/>
          <w:kern w:val="0"/>
          <w:sz w:val="20"/>
          <w:szCs w:val="22"/>
          <w:lang w:eastAsia="zh-CN"/>
        </w:rPr>
        <w:t>RVQoE</w:t>
      </w:r>
      <w:proofErr w:type="spellEnd"/>
      <w:r w:rsidRPr="005A69CF">
        <w:rPr>
          <w:rFonts w:ascii="Times New Roman" w:eastAsiaTheme="minorEastAsia" w:hAnsi="Times New Roman" w:cs="Times New Roman"/>
          <w:kern w:val="0"/>
          <w:sz w:val="20"/>
          <w:szCs w:val="22"/>
          <w:lang w:eastAsia="zh-CN"/>
        </w:rPr>
        <w:t xml:space="preserve"> report. We think SDT can be considered, if SDT is not support, UE can report the buffered </w:t>
      </w:r>
      <w:proofErr w:type="spellStart"/>
      <w:r w:rsidRPr="005A69CF">
        <w:rPr>
          <w:rFonts w:ascii="Times New Roman" w:eastAsiaTheme="minorEastAsia" w:hAnsi="Times New Roman" w:cs="Times New Roman"/>
          <w:kern w:val="0"/>
          <w:sz w:val="20"/>
          <w:szCs w:val="22"/>
          <w:lang w:eastAsia="zh-CN"/>
        </w:rPr>
        <w:t>RVQoE</w:t>
      </w:r>
      <w:proofErr w:type="spellEnd"/>
      <w:r w:rsidRPr="005A69CF">
        <w:rPr>
          <w:rFonts w:ascii="Times New Roman" w:eastAsiaTheme="minorEastAsia" w:hAnsi="Times New Roman" w:cs="Times New Roman"/>
          <w:kern w:val="0"/>
          <w:sz w:val="20"/>
          <w:szCs w:val="22"/>
          <w:lang w:eastAsia="zh-CN"/>
        </w:rPr>
        <w:t xml:space="preserve"> report when it reconnected to the new </w:t>
      </w:r>
      <w:proofErr w:type="spellStart"/>
      <w:r w:rsidRPr="005A69CF">
        <w:rPr>
          <w:rFonts w:ascii="Times New Roman" w:eastAsiaTheme="minorEastAsia" w:hAnsi="Times New Roman" w:cs="Times New Roman"/>
          <w:kern w:val="0"/>
          <w:sz w:val="20"/>
          <w:szCs w:val="22"/>
          <w:lang w:eastAsia="zh-CN"/>
        </w:rPr>
        <w:t>gNB</w:t>
      </w:r>
      <w:proofErr w:type="spellEnd"/>
      <w:r w:rsidRPr="005A69CF">
        <w:rPr>
          <w:rFonts w:ascii="Times New Roman" w:eastAsiaTheme="minorEastAsia" w:hAnsi="Times New Roman" w:cs="Times New Roman"/>
          <w:kern w:val="0"/>
          <w:sz w:val="20"/>
          <w:szCs w:val="22"/>
          <w:lang w:eastAsia="zh-CN"/>
        </w:rPr>
        <w:t xml:space="preserve">, and the new </w:t>
      </w:r>
      <w:proofErr w:type="spellStart"/>
      <w:r w:rsidRPr="005A69CF">
        <w:rPr>
          <w:rFonts w:ascii="Times New Roman" w:eastAsiaTheme="minorEastAsia" w:hAnsi="Times New Roman" w:cs="Times New Roman"/>
          <w:kern w:val="0"/>
          <w:sz w:val="20"/>
          <w:szCs w:val="22"/>
          <w:lang w:eastAsia="zh-CN"/>
        </w:rPr>
        <w:t>gNB</w:t>
      </w:r>
      <w:proofErr w:type="spellEnd"/>
      <w:r w:rsidRPr="005A69CF">
        <w:rPr>
          <w:rFonts w:ascii="Times New Roman" w:eastAsiaTheme="minorEastAsia" w:hAnsi="Times New Roman" w:cs="Times New Roman"/>
          <w:kern w:val="0"/>
          <w:sz w:val="20"/>
          <w:szCs w:val="22"/>
          <w:lang w:eastAsia="zh-CN"/>
        </w:rPr>
        <w:t xml:space="preserve"> can forward the </w:t>
      </w:r>
      <w:proofErr w:type="spellStart"/>
      <w:r w:rsidRPr="005A69CF">
        <w:rPr>
          <w:rFonts w:ascii="Times New Roman" w:eastAsiaTheme="minorEastAsia" w:hAnsi="Times New Roman" w:cs="Times New Roman"/>
          <w:kern w:val="0"/>
          <w:sz w:val="20"/>
          <w:szCs w:val="22"/>
          <w:lang w:eastAsia="zh-CN"/>
        </w:rPr>
        <w:t>RVQoE</w:t>
      </w:r>
      <w:proofErr w:type="spellEnd"/>
      <w:r w:rsidRPr="005A69CF">
        <w:rPr>
          <w:rFonts w:ascii="Times New Roman" w:eastAsiaTheme="minorEastAsia" w:hAnsi="Times New Roman" w:cs="Times New Roman"/>
          <w:kern w:val="0"/>
          <w:sz w:val="20"/>
          <w:szCs w:val="22"/>
          <w:lang w:eastAsia="zh-CN"/>
        </w:rPr>
        <w:t xml:space="preserve"> report to the corresponding </w:t>
      </w:r>
      <w:proofErr w:type="spellStart"/>
      <w:r w:rsidRPr="005A69CF">
        <w:rPr>
          <w:rFonts w:ascii="Times New Roman" w:eastAsiaTheme="minorEastAsia" w:hAnsi="Times New Roman" w:cs="Times New Roman"/>
          <w:kern w:val="0"/>
          <w:sz w:val="20"/>
          <w:szCs w:val="22"/>
          <w:lang w:eastAsia="zh-CN"/>
        </w:rPr>
        <w:t>gNBs</w:t>
      </w:r>
      <w:proofErr w:type="spellEnd"/>
      <w:r w:rsidRPr="005A69CF">
        <w:rPr>
          <w:rFonts w:ascii="Times New Roman" w:eastAsiaTheme="minorEastAsia" w:hAnsi="Times New Roman" w:cs="Times New Roman"/>
          <w:kern w:val="0"/>
          <w:sz w:val="20"/>
          <w:szCs w:val="22"/>
          <w:lang w:eastAsia="zh-CN"/>
        </w:rPr>
        <w:t xml:space="preserve"> that needs the </w:t>
      </w:r>
      <w:proofErr w:type="spellStart"/>
      <w:r w:rsidRPr="005A69CF">
        <w:rPr>
          <w:rFonts w:ascii="Times New Roman" w:eastAsiaTheme="minorEastAsia" w:hAnsi="Times New Roman" w:cs="Times New Roman"/>
          <w:kern w:val="0"/>
          <w:sz w:val="20"/>
          <w:szCs w:val="22"/>
          <w:lang w:eastAsia="zh-CN"/>
        </w:rPr>
        <w:t>RVQoE</w:t>
      </w:r>
      <w:proofErr w:type="spellEnd"/>
      <w:r w:rsidRPr="005A69CF">
        <w:rPr>
          <w:rFonts w:ascii="Times New Roman" w:eastAsiaTheme="minorEastAsia" w:hAnsi="Times New Roman" w:cs="Times New Roman"/>
          <w:kern w:val="0"/>
          <w:sz w:val="20"/>
          <w:szCs w:val="22"/>
          <w:lang w:eastAsia="zh-CN"/>
        </w:rPr>
        <w:t xml:space="preserve"> report.</w:t>
      </w:r>
    </w:p>
    <w:p w:rsidR="00CE3628" w:rsidRPr="005A69CF" w:rsidRDefault="00CE3628" w:rsidP="00387068">
      <w:pPr>
        <w:pStyle w:val="afb"/>
        <w:rPr>
          <w:rFonts w:ascii="Times New Roman" w:eastAsiaTheme="minorEastAsia" w:hAnsi="Times New Roman" w:cs="Times New Roman"/>
          <w:kern w:val="0"/>
          <w:sz w:val="20"/>
          <w:szCs w:val="22"/>
          <w:lang w:eastAsia="zh-CN"/>
        </w:rPr>
      </w:pPr>
      <w:r w:rsidRPr="005A69CF">
        <w:rPr>
          <w:rFonts w:ascii="Times New Roman" w:eastAsiaTheme="minorEastAsia" w:hAnsi="Times New Roman" w:cs="Times New Roman"/>
          <w:kern w:val="0"/>
          <w:sz w:val="20"/>
          <w:szCs w:val="22"/>
          <w:lang w:eastAsia="zh-CN"/>
        </w:rPr>
        <w:t xml:space="preserve">Another aspect about </w:t>
      </w:r>
      <w:proofErr w:type="spellStart"/>
      <w:r w:rsidRPr="005A69CF">
        <w:rPr>
          <w:rFonts w:ascii="Times New Roman" w:eastAsiaTheme="minorEastAsia" w:hAnsi="Times New Roman" w:cs="Times New Roman"/>
          <w:kern w:val="0"/>
          <w:sz w:val="20"/>
          <w:szCs w:val="22"/>
          <w:lang w:eastAsia="zh-CN"/>
        </w:rPr>
        <w:t>RVQoE</w:t>
      </w:r>
      <w:proofErr w:type="spellEnd"/>
      <w:r w:rsidRPr="005A69CF">
        <w:rPr>
          <w:rFonts w:ascii="Times New Roman" w:eastAsiaTheme="minorEastAsia" w:hAnsi="Times New Roman" w:cs="Times New Roman"/>
          <w:kern w:val="0"/>
          <w:sz w:val="20"/>
          <w:szCs w:val="22"/>
          <w:lang w:eastAsia="zh-CN"/>
        </w:rPr>
        <w:t xml:space="preserve"> is about the re-configuration of </w:t>
      </w:r>
      <w:proofErr w:type="spellStart"/>
      <w:r w:rsidRPr="005A69CF">
        <w:rPr>
          <w:rFonts w:ascii="Times New Roman" w:eastAsiaTheme="minorEastAsia" w:hAnsi="Times New Roman" w:cs="Times New Roman"/>
          <w:kern w:val="0"/>
          <w:sz w:val="20"/>
          <w:szCs w:val="22"/>
          <w:lang w:eastAsia="zh-CN"/>
        </w:rPr>
        <w:t>RVQoE</w:t>
      </w:r>
      <w:proofErr w:type="spellEnd"/>
      <w:r w:rsidRPr="005A69CF">
        <w:rPr>
          <w:rFonts w:ascii="Times New Roman" w:eastAsiaTheme="minorEastAsia" w:hAnsi="Times New Roman" w:cs="Times New Roman"/>
          <w:kern w:val="0"/>
          <w:sz w:val="20"/>
          <w:szCs w:val="22"/>
          <w:lang w:eastAsia="zh-CN"/>
        </w:rPr>
        <w:t xml:space="preserve"> when UE switch from RRC_IDLE to RRC_CONNECTED state, the available </w:t>
      </w:r>
      <w:proofErr w:type="spellStart"/>
      <w:r w:rsidRPr="005A69CF">
        <w:rPr>
          <w:rFonts w:ascii="Times New Roman" w:eastAsiaTheme="minorEastAsia" w:hAnsi="Times New Roman" w:cs="Times New Roman"/>
          <w:kern w:val="0"/>
          <w:sz w:val="20"/>
          <w:szCs w:val="22"/>
          <w:lang w:eastAsia="zh-CN"/>
        </w:rPr>
        <w:t>RVQoE</w:t>
      </w:r>
      <w:proofErr w:type="spellEnd"/>
      <w:r w:rsidRPr="005A69CF">
        <w:rPr>
          <w:rFonts w:ascii="Times New Roman" w:eastAsiaTheme="minorEastAsia" w:hAnsi="Times New Roman" w:cs="Times New Roman"/>
          <w:kern w:val="0"/>
          <w:sz w:val="20"/>
          <w:szCs w:val="22"/>
          <w:lang w:eastAsia="zh-CN"/>
        </w:rPr>
        <w:t xml:space="preserve"> metrics should be provided to the new </w:t>
      </w:r>
      <w:proofErr w:type="spellStart"/>
      <w:r w:rsidRPr="005A69CF">
        <w:rPr>
          <w:rFonts w:ascii="Times New Roman" w:eastAsiaTheme="minorEastAsia" w:hAnsi="Times New Roman" w:cs="Times New Roman"/>
          <w:kern w:val="0"/>
          <w:sz w:val="20"/>
          <w:szCs w:val="22"/>
          <w:lang w:eastAsia="zh-CN"/>
        </w:rPr>
        <w:t>gNB</w:t>
      </w:r>
      <w:proofErr w:type="spellEnd"/>
      <w:r w:rsidRPr="005A69CF">
        <w:rPr>
          <w:rFonts w:ascii="Times New Roman" w:eastAsiaTheme="minorEastAsia" w:hAnsi="Times New Roman" w:cs="Times New Roman"/>
          <w:kern w:val="0"/>
          <w:sz w:val="20"/>
          <w:szCs w:val="22"/>
          <w:lang w:eastAsia="zh-CN"/>
        </w:rPr>
        <w:t>.</w:t>
      </w:r>
    </w:p>
    <w:p w:rsidR="003814B6" w:rsidRPr="005A69CF" w:rsidRDefault="003814B6" w:rsidP="003814B6">
      <w:pPr>
        <w:pStyle w:val="af5"/>
        <w:spacing w:before="75" w:after="75" w:line="315" w:lineRule="atLeast"/>
        <w:rPr>
          <w:rFonts w:ascii="Times New Roman" w:eastAsiaTheme="minorEastAsia" w:hAnsi="Times New Roman" w:cs="Times New Roman"/>
          <w:b/>
          <w:sz w:val="20"/>
          <w:szCs w:val="20"/>
        </w:rPr>
      </w:pPr>
      <w:r w:rsidRPr="005A69CF">
        <w:rPr>
          <w:rFonts w:ascii="Times New Roman" w:eastAsiaTheme="minorEastAsia" w:hAnsi="Times New Roman" w:cs="Times New Roman"/>
          <w:b/>
          <w:sz w:val="20"/>
          <w:szCs w:val="20"/>
        </w:rPr>
        <w:t xml:space="preserve">Observation </w:t>
      </w:r>
      <w:r w:rsidR="005A69CF">
        <w:rPr>
          <w:rFonts w:ascii="Times New Roman" w:eastAsiaTheme="minorEastAsia" w:hAnsi="Times New Roman" w:cs="Times New Roman"/>
          <w:b/>
          <w:sz w:val="20"/>
          <w:szCs w:val="20"/>
        </w:rPr>
        <w:t>5</w:t>
      </w:r>
      <w:r w:rsidRPr="005A69CF">
        <w:rPr>
          <w:rFonts w:ascii="Times New Roman" w:eastAsiaTheme="minorEastAsia" w:hAnsi="Times New Roman" w:cs="Times New Roman"/>
          <w:b/>
          <w:sz w:val="20"/>
          <w:szCs w:val="20"/>
        </w:rPr>
        <w:t xml:space="preserve">: It would be beneficial for </w:t>
      </w:r>
      <w:proofErr w:type="spellStart"/>
      <w:r w:rsidRPr="005A69CF">
        <w:rPr>
          <w:rFonts w:ascii="Times New Roman" w:eastAsiaTheme="minorEastAsia" w:hAnsi="Times New Roman" w:cs="Times New Roman"/>
          <w:b/>
          <w:sz w:val="20"/>
          <w:szCs w:val="20"/>
        </w:rPr>
        <w:t>gNB</w:t>
      </w:r>
      <w:proofErr w:type="spellEnd"/>
      <w:r w:rsidRPr="005A69CF">
        <w:rPr>
          <w:rFonts w:ascii="Times New Roman" w:eastAsiaTheme="minorEastAsia" w:hAnsi="Times New Roman" w:cs="Times New Roman"/>
          <w:b/>
          <w:sz w:val="20"/>
          <w:szCs w:val="20"/>
        </w:rPr>
        <w:t xml:space="preserve"> to collect </w:t>
      </w:r>
      <w:proofErr w:type="spellStart"/>
      <w:r w:rsidRPr="005A69CF">
        <w:rPr>
          <w:rFonts w:ascii="Times New Roman" w:eastAsiaTheme="minorEastAsia" w:hAnsi="Times New Roman" w:cs="Times New Roman"/>
          <w:b/>
          <w:sz w:val="20"/>
          <w:szCs w:val="20"/>
        </w:rPr>
        <w:t>RVQoE</w:t>
      </w:r>
      <w:proofErr w:type="spellEnd"/>
      <w:r w:rsidRPr="005A69CF">
        <w:rPr>
          <w:rFonts w:ascii="Times New Roman" w:eastAsiaTheme="minorEastAsia" w:hAnsi="Times New Roman" w:cs="Times New Roman"/>
          <w:b/>
          <w:sz w:val="20"/>
          <w:szCs w:val="20"/>
        </w:rPr>
        <w:t xml:space="preserve"> measurement for MBS broadcast service to have a better resource management.</w:t>
      </w:r>
    </w:p>
    <w:p w:rsidR="003814B6" w:rsidRPr="005A69CF" w:rsidRDefault="003814B6" w:rsidP="003814B6">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sidRPr="005A69CF">
        <w:rPr>
          <w:rFonts w:ascii="Times New Roman" w:eastAsiaTheme="minorEastAsia" w:hAnsi="Times New Roman" w:cs="Times New Roman"/>
          <w:b/>
          <w:sz w:val="20"/>
          <w:szCs w:val="20"/>
        </w:rPr>
        <w:t xml:space="preserve">Proposal </w:t>
      </w:r>
      <w:r w:rsidR="007A7B51">
        <w:rPr>
          <w:rFonts w:ascii="Times New Roman" w:eastAsiaTheme="minorEastAsia" w:hAnsi="Times New Roman" w:cs="Times New Roman"/>
          <w:b/>
          <w:sz w:val="20"/>
          <w:szCs w:val="20"/>
        </w:rPr>
        <w:t>4</w:t>
      </w:r>
      <w:r w:rsidRPr="005A69CF">
        <w:rPr>
          <w:rFonts w:ascii="Times New Roman" w:eastAsiaTheme="minorEastAsia" w:hAnsi="Times New Roman" w:cs="Times New Roman"/>
          <w:b/>
          <w:sz w:val="20"/>
          <w:szCs w:val="20"/>
        </w:rPr>
        <w:t xml:space="preserve">: RAN3 </w:t>
      </w:r>
      <w:r w:rsidR="007A7B51">
        <w:rPr>
          <w:rFonts w:ascii="Times New Roman" w:eastAsiaTheme="minorEastAsia" w:hAnsi="Times New Roman" w:cs="Times New Roman"/>
          <w:b/>
          <w:sz w:val="20"/>
          <w:szCs w:val="20"/>
        </w:rPr>
        <w:t>agree</w:t>
      </w:r>
      <w:r w:rsidRPr="005A69CF">
        <w:rPr>
          <w:rFonts w:ascii="Times New Roman" w:eastAsiaTheme="minorEastAsia" w:hAnsi="Times New Roman" w:cs="Times New Roman"/>
          <w:b/>
          <w:sz w:val="20"/>
          <w:szCs w:val="20"/>
        </w:rPr>
        <w:t xml:space="preserve"> </w:t>
      </w:r>
      <w:proofErr w:type="spellStart"/>
      <w:r w:rsidRPr="005A69CF">
        <w:rPr>
          <w:rFonts w:ascii="Times New Roman" w:eastAsiaTheme="minorEastAsia" w:hAnsi="Times New Roman" w:cs="Times New Roman"/>
          <w:b/>
          <w:sz w:val="20"/>
          <w:szCs w:val="20"/>
        </w:rPr>
        <w:t>RVQoE</w:t>
      </w:r>
      <w:proofErr w:type="spellEnd"/>
      <w:r w:rsidRPr="005A69CF">
        <w:rPr>
          <w:rFonts w:ascii="Times New Roman" w:eastAsiaTheme="minorEastAsia" w:hAnsi="Times New Roman" w:cs="Times New Roman"/>
          <w:b/>
          <w:sz w:val="20"/>
          <w:szCs w:val="20"/>
        </w:rPr>
        <w:t xml:space="preserve"> measurement collection </w:t>
      </w:r>
      <w:r w:rsidR="007A7B51">
        <w:rPr>
          <w:rFonts w:ascii="Times New Roman" w:eastAsiaTheme="minorEastAsia" w:hAnsi="Times New Roman" w:cs="Times New Roman"/>
          <w:b/>
          <w:sz w:val="20"/>
          <w:szCs w:val="20"/>
        </w:rPr>
        <w:t xml:space="preserve">can be supported </w:t>
      </w:r>
      <w:r w:rsidRPr="005A69CF">
        <w:rPr>
          <w:rFonts w:ascii="Times New Roman" w:eastAsiaTheme="minorEastAsia" w:hAnsi="Times New Roman" w:cs="Times New Roman"/>
          <w:b/>
          <w:sz w:val="20"/>
          <w:szCs w:val="20"/>
        </w:rPr>
        <w:t>in IDLE and Inactive state</w:t>
      </w:r>
      <w:r w:rsidRPr="005A69CF">
        <w:rPr>
          <w:rFonts w:ascii="Times New Roman" w:eastAsiaTheme="minorEastAsia" w:hAnsi="Times New Roman" w:cs="Times New Roman"/>
          <w:sz w:val="20"/>
          <w:szCs w:val="20"/>
        </w:rPr>
        <w:t>.</w:t>
      </w:r>
    </w:p>
    <w:p w:rsidR="00711A52" w:rsidRPr="005A69CF" w:rsidRDefault="003814B6" w:rsidP="002E73A7">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sidRPr="005A69CF">
        <w:rPr>
          <w:rFonts w:ascii="Times New Roman" w:eastAsiaTheme="minorEastAsia" w:hAnsi="Times New Roman" w:cs="Times New Roman"/>
          <w:b/>
          <w:sz w:val="20"/>
          <w:szCs w:val="20"/>
        </w:rPr>
        <w:t xml:space="preserve">Proposal </w:t>
      </w:r>
      <w:r w:rsidR="007A7B51">
        <w:rPr>
          <w:rFonts w:ascii="Times New Roman" w:eastAsiaTheme="minorEastAsia" w:hAnsi="Times New Roman" w:cs="Times New Roman"/>
          <w:b/>
          <w:sz w:val="20"/>
          <w:szCs w:val="20"/>
        </w:rPr>
        <w:t>5</w:t>
      </w:r>
      <w:r w:rsidRPr="005A69CF">
        <w:rPr>
          <w:rFonts w:ascii="Times New Roman" w:eastAsiaTheme="minorEastAsia" w:hAnsi="Times New Roman" w:cs="Times New Roman"/>
          <w:b/>
          <w:sz w:val="20"/>
          <w:szCs w:val="20"/>
        </w:rPr>
        <w:t xml:space="preserve">: if RAN3 agreed to support </w:t>
      </w:r>
      <w:proofErr w:type="spellStart"/>
      <w:r w:rsidRPr="005A69CF">
        <w:rPr>
          <w:rFonts w:ascii="Times New Roman" w:eastAsiaTheme="minorEastAsia" w:hAnsi="Times New Roman" w:cs="Times New Roman"/>
          <w:b/>
          <w:sz w:val="20"/>
          <w:szCs w:val="20"/>
        </w:rPr>
        <w:t>RVQoE</w:t>
      </w:r>
      <w:proofErr w:type="spellEnd"/>
      <w:r w:rsidRPr="005A69CF">
        <w:rPr>
          <w:rFonts w:ascii="Times New Roman" w:eastAsiaTheme="minorEastAsia" w:hAnsi="Times New Roman" w:cs="Times New Roman"/>
          <w:b/>
          <w:sz w:val="20"/>
          <w:szCs w:val="20"/>
        </w:rPr>
        <w:t xml:space="preserve"> measurement collection in RRC_IDLE and RRC_INACTIVE state, RAN3 </w:t>
      </w:r>
      <w:r w:rsidR="00CE3628" w:rsidRPr="005A69CF">
        <w:rPr>
          <w:rFonts w:ascii="Times New Roman" w:eastAsiaTheme="minorEastAsia" w:hAnsi="Times New Roman" w:cs="Times New Roman"/>
          <w:b/>
          <w:sz w:val="20"/>
          <w:szCs w:val="20"/>
        </w:rPr>
        <w:t xml:space="preserve">discuss how to report the </w:t>
      </w:r>
      <w:proofErr w:type="spellStart"/>
      <w:r w:rsidR="00CE3628" w:rsidRPr="005A69CF">
        <w:rPr>
          <w:rFonts w:ascii="Times New Roman" w:eastAsiaTheme="minorEastAsia" w:hAnsi="Times New Roman" w:cs="Times New Roman"/>
          <w:b/>
          <w:sz w:val="20"/>
          <w:szCs w:val="20"/>
        </w:rPr>
        <w:t>RVQoE</w:t>
      </w:r>
      <w:proofErr w:type="spellEnd"/>
      <w:r w:rsidR="00CE3628" w:rsidRPr="005A69CF">
        <w:rPr>
          <w:rFonts w:ascii="Times New Roman" w:eastAsiaTheme="minorEastAsia" w:hAnsi="Times New Roman" w:cs="Times New Roman"/>
          <w:b/>
          <w:sz w:val="20"/>
          <w:szCs w:val="20"/>
        </w:rPr>
        <w:t xml:space="preserve"> measurement.</w:t>
      </w:r>
    </w:p>
    <w:p w:rsidR="00CE3628" w:rsidRPr="005A69CF" w:rsidRDefault="00CE3628" w:rsidP="002E73A7">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lang w:val="en-GB"/>
        </w:rPr>
      </w:pPr>
      <w:r w:rsidRPr="005A69CF">
        <w:rPr>
          <w:rFonts w:ascii="Times New Roman" w:eastAsiaTheme="minorEastAsia" w:hAnsi="Times New Roman" w:cs="Times New Roman"/>
          <w:b/>
          <w:sz w:val="20"/>
          <w:szCs w:val="20"/>
        </w:rPr>
        <w:t xml:space="preserve">Proposal </w:t>
      </w:r>
      <w:r w:rsidR="007A7B51">
        <w:rPr>
          <w:rFonts w:ascii="Times New Roman" w:eastAsiaTheme="minorEastAsia" w:hAnsi="Times New Roman" w:cs="Times New Roman"/>
          <w:b/>
          <w:sz w:val="20"/>
          <w:szCs w:val="20"/>
        </w:rPr>
        <w:t>6</w:t>
      </w:r>
      <w:r w:rsidRPr="005A69CF">
        <w:rPr>
          <w:rFonts w:ascii="Times New Roman" w:eastAsiaTheme="minorEastAsia" w:hAnsi="Times New Roman" w:cs="Times New Roman"/>
          <w:b/>
          <w:sz w:val="20"/>
          <w:szCs w:val="20"/>
        </w:rPr>
        <w:t xml:space="preserve">, RAN3 to discuss </w:t>
      </w:r>
      <w:r w:rsidR="005A69CF" w:rsidRPr="005A69CF">
        <w:rPr>
          <w:rFonts w:ascii="Times New Roman" w:eastAsiaTheme="minorEastAsia" w:hAnsi="Times New Roman" w:cs="Times New Roman"/>
          <w:b/>
          <w:sz w:val="20"/>
          <w:szCs w:val="20"/>
        </w:rPr>
        <w:t>w</w:t>
      </w:r>
      <w:r w:rsidRPr="005A69CF">
        <w:rPr>
          <w:rFonts w:ascii="Times New Roman" w:eastAsiaTheme="minorEastAsia" w:hAnsi="Times New Roman" w:cs="Times New Roman"/>
          <w:b/>
          <w:sz w:val="20"/>
          <w:szCs w:val="20"/>
        </w:rPr>
        <w:t>hether</w:t>
      </w:r>
      <w:r w:rsidR="005A69CF" w:rsidRPr="005A69CF">
        <w:rPr>
          <w:rFonts w:ascii="Times New Roman" w:eastAsiaTheme="minorEastAsia" w:hAnsi="Times New Roman" w:cs="Times New Roman"/>
          <w:b/>
          <w:sz w:val="20"/>
          <w:szCs w:val="20"/>
        </w:rPr>
        <w:t xml:space="preserve"> and how</w:t>
      </w:r>
      <w:r w:rsidRPr="005A69CF">
        <w:rPr>
          <w:rFonts w:ascii="Times New Roman" w:eastAsiaTheme="minorEastAsia" w:hAnsi="Times New Roman" w:cs="Times New Roman"/>
          <w:b/>
          <w:sz w:val="20"/>
          <w:szCs w:val="20"/>
        </w:rPr>
        <w:t xml:space="preserve"> </w:t>
      </w:r>
      <w:proofErr w:type="spellStart"/>
      <w:r w:rsidRPr="005A69CF">
        <w:rPr>
          <w:rFonts w:ascii="Times New Roman" w:eastAsiaTheme="minorEastAsia" w:hAnsi="Times New Roman" w:cs="Times New Roman"/>
          <w:b/>
          <w:sz w:val="20"/>
          <w:szCs w:val="20"/>
        </w:rPr>
        <w:t>RVQoE</w:t>
      </w:r>
      <w:proofErr w:type="spellEnd"/>
      <w:r w:rsidRPr="005A69CF">
        <w:rPr>
          <w:rFonts w:ascii="Times New Roman" w:eastAsiaTheme="minorEastAsia" w:hAnsi="Times New Roman" w:cs="Times New Roman"/>
          <w:b/>
          <w:sz w:val="20"/>
          <w:szCs w:val="20"/>
        </w:rPr>
        <w:t xml:space="preserve"> configuration can be re-configured when UE switch from RRC_IDLE to RRC_CONNECTED state.</w:t>
      </w:r>
    </w:p>
    <w:p w:rsidR="00F14DD1" w:rsidRPr="00F14DD1" w:rsidRDefault="00F14DD1" w:rsidP="00F14DD1">
      <w:pPr>
        <w:pStyle w:val="1"/>
        <w:rPr>
          <w:rFonts w:eastAsia="宋体"/>
          <w:lang w:eastAsia="zh-CN"/>
        </w:rPr>
      </w:pPr>
      <w:r>
        <w:t>Conclusion</w:t>
      </w:r>
    </w:p>
    <w:p w:rsidR="00F14DD1" w:rsidRDefault="00A011DF" w:rsidP="00F14DD1">
      <w:pPr>
        <w:overflowPunct/>
        <w:autoSpaceDE/>
        <w:autoSpaceDN/>
        <w:adjustRightInd/>
        <w:spacing w:after="120"/>
        <w:textAlignment w:val="auto"/>
        <w:rPr>
          <w:rFonts w:eastAsiaTheme="minorEastAsia"/>
          <w:lang w:eastAsia="zh-CN"/>
        </w:rPr>
      </w:pPr>
      <w:r>
        <w:rPr>
          <w:rFonts w:eastAsiaTheme="minorEastAsia"/>
          <w:lang w:eastAsia="zh-CN"/>
        </w:rPr>
        <w:t xml:space="preserve">In this contribution, we </w:t>
      </w:r>
      <w:r w:rsidR="00583AE5">
        <w:rPr>
          <w:rFonts w:eastAsiaTheme="minorEastAsia"/>
          <w:lang w:eastAsia="zh-CN"/>
        </w:rPr>
        <w:t>had the following observations and proposals:</w:t>
      </w:r>
    </w:p>
    <w:p w:rsidR="005A69CF" w:rsidRPr="007C48E1" w:rsidRDefault="005A69CF" w:rsidP="005A69CF">
      <w:pPr>
        <w:pStyle w:val="af5"/>
        <w:spacing w:after="0" w:afterAutospacing="0" w:line="315" w:lineRule="atLeast"/>
        <w:rPr>
          <w:rFonts w:ascii="Times New Roman" w:eastAsiaTheme="minorEastAsia" w:hAnsi="Times New Roman" w:cs="Times New Roman"/>
          <w:b/>
          <w:sz w:val="20"/>
          <w:szCs w:val="20"/>
          <w:lang w:val="en-GB"/>
        </w:rPr>
      </w:pPr>
      <w:r w:rsidRPr="007C48E1">
        <w:rPr>
          <w:rFonts w:ascii="Times New Roman" w:eastAsiaTheme="minorEastAsia" w:hAnsi="Times New Roman" w:cs="Times New Roman"/>
          <w:b/>
          <w:sz w:val="20"/>
          <w:szCs w:val="20"/>
          <w:lang w:val="en-GB"/>
        </w:rPr>
        <w:t xml:space="preserve">Proposal 1, RAN3 agree to discuss which information is needed for the new </w:t>
      </w:r>
      <w:proofErr w:type="spellStart"/>
      <w:r w:rsidRPr="007C48E1">
        <w:rPr>
          <w:rFonts w:ascii="Times New Roman" w:eastAsiaTheme="minorEastAsia" w:hAnsi="Times New Roman" w:cs="Times New Roman"/>
          <w:b/>
          <w:sz w:val="20"/>
          <w:szCs w:val="20"/>
          <w:lang w:val="en-GB"/>
        </w:rPr>
        <w:t>gNB</w:t>
      </w:r>
      <w:proofErr w:type="spellEnd"/>
      <w:r w:rsidRPr="007C48E1">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b/>
          <w:sz w:val="20"/>
          <w:szCs w:val="20"/>
          <w:lang w:val="en-GB"/>
        </w:rPr>
        <w:t>based on</w:t>
      </w:r>
      <w:r w:rsidRPr="007C48E1">
        <w:rPr>
          <w:rFonts w:ascii="Times New Roman" w:eastAsiaTheme="minorEastAsia" w:hAnsi="Times New Roman" w:cs="Times New Roman"/>
          <w:b/>
          <w:sz w:val="20"/>
          <w:szCs w:val="20"/>
          <w:lang w:val="en-GB"/>
        </w:rPr>
        <w:t xml:space="preserve"> the following purposes:</w:t>
      </w:r>
    </w:p>
    <w:p w:rsidR="005A69CF" w:rsidRPr="007C48E1" w:rsidRDefault="005A69CF" w:rsidP="005A69CF">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sidRPr="007C48E1">
        <w:rPr>
          <w:rFonts w:ascii="Times New Roman" w:eastAsiaTheme="minorEastAsia" w:hAnsi="Times New Roman" w:cs="Times New Roman"/>
          <w:b/>
          <w:sz w:val="20"/>
          <w:szCs w:val="20"/>
          <w:lang w:val="en-GB"/>
        </w:rPr>
        <w:t xml:space="preserve">new </w:t>
      </w:r>
      <w:proofErr w:type="spellStart"/>
      <w:r w:rsidRPr="007C48E1">
        <w:rPr>
          <w:rFonts w:ascii="Times New Roman" w:eastAsiaTheme="minorEastAsia" w:hAnsi="Times New Roman" w:cs="Times New Roman"/>
          <w:b/>
          <w:sz w:val="20"/>
          <w:szCs w:val="20"/>
          <w:lang w:val="en-GB"/>
        </w:rPr>
        <w:t>gNB</w:t>
      </w:r>
      <w:proofErr w:type="spellEnd"/>
      <w:r w:rsidRPr="007C48E1">
        <w:rPr>
          <w:rFonts w:ascii="Times New Roman" w:eastAsiaTheme="minorEastAsia" w:hAnsi="Times New Roman" w:cs="Times New Roman"/>
          <w:b/>
          <w:sz w:val="20"/>
          <w:szCs w:val="20"/>
          <w:lang w:val="en-GB"/>
        </w:rPr>
        <w:t xml:space="preserve"> of the UE can support the transfer of the </w:t>
      </w:r>
      <w:proofErr w:type="spellStart"/>
      <w:r w:rsidRPr="007C48E1">
        <w:rPr>
          <w:rFonts w:ascii="Times New Roman" w:eastAsiaTheme="minorEastAsia" w:hAnsi="Times New Roman" w:cs="Times New Roman"/>
          <w:b/>
          <w:sz w:val="20"/>
          <w:szCs w:val="20"/>
          <w:lang w:val="en-GB"/>
        </w:rPr>
        <w:t>QoE</w:t>
      </w:r>
      <w:proofErr w:type="spellEnd"/>
      <w:r w:rsidRPr="007C48E1">
        <w:rPr>
          <w:rFonts w:ascii="Times New Roman" w:eastAsiaTheme="minorEastAsia" w:hAnsi="Times New Roman" w:cs="Times New Roman"/>
          <w:b/>
          <w:sz w:val="20"/>
          <w:szCs w:val="20"/>
          <w:lang w:val="en-GB"/>
        </w:rPr>
        <w:t xml:space="preserve"> report buffered in UE side when UE is in RRC_IDLE/RRC_INACTIVE state.</w:t>
      </w:r>
    </w:p>
    <w:p w:rsidR="005A69CF" w:rsidRPr="007C48E1" w:rsidRDefault="005A69CF" w:rsidP="005A69CF">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sidRPr="007C48E1">
        <w:rPr>
          <w:rFonts w:ascii="Times New Roman" w:eastAsiaTheme="minorEastAsia" w:hAnsi="Times New Roman" w:cs="Times New Roman"/>
          <w:b/>
          <w:sz w:val="20"/>
          <w:szCs w:val="20"/>
          <w:lang w:val="en-GB"/>
        </w:rPr>
        <w:t xml:space="preserve">new </w:t>
      </w:r>
      <w:proofErr w:type="spellStart"/>
      <w:r w:rsidRPr="007C48E1">
        <w:rPr>
          <w:rFonts w:ascii="Times New Roman" w:eastAsiaTheme="minorEastAsia" w:hAnsi="Times New Roman" w:cs="Times New Roman"/>
          <w:b/>
          <w:sz w:val="20"/>
          <w:szCs w:val="20"/>
          <w:lang w:val="en-GB"/>
        </w:rPr>
        <w:t>gNB</w:t>
      </w:r>
      <w:proofErr w:type="spellEnd"/>
      <w:r w:rsidRPr="007C48E1">
        <w:rPr>
          <w:rFonts w:ascii="Times New Roman" w:eastAsiaTheme="minorEastAsia" w:hAnsi="Times New Roman" w:cs="Times New Roman"/>
          <w:b/>
          <w:sz w:val="20"/>
          <w:szCs w:val="20"/>
          <w:lang w:val="en-GB"/>
        </w:rPr>
        <w:t xml:space="preserve"> can send new </w:t>
      </w:r>
      <w:proofErr w:type="spellStart"/>
      <w:r w:rsidRPr="007C48E1">
        <w:rPr>
          <w:rFonts w:ascii="Times New Roman" w:eastAsiaTheme="minorEastAsia" w:hAnsi="Times New Roman" w:cs="Times New Roman"/>
          <w:b/>
          <w:sz w:val="20"/>
          <w:szCs w:val="20"/>
          <w:lang w:val="en-GB"/>
        </w:rPr>
        <w:t>QoE</w:t>
      </w:r>
      <w:proofErr w:type="spellEnd"/>
      <w:r w:rsidRPr="007C48E1">
        <w:rPr>
          <w:rFonts w:ascii="Times New Roman" w:eastAsiaTheme="minorEastAsia" w:hAnsi="Times New Roman" w:cs="Times New Roman"/>
          <w:b/>
          <w:sz w:val="20"/>
          <w:szCs w:val="20"/>
          <w:lang w:val="en-GB"/>
        </w:rPr>
        <w:t xml:space="preserve"> configuration to UE after switches from RRC_IDLE/RRC_INACTIVE to RRC_CONNECTED, and the new </w:t>
      </w:r>
      <w:proofErr w:type="spellStart"/>
      <w:r w:rsidRPr="007C48E1">
        <w:rPr>
          <w:rFonts w:ascii="Times New Roman" w:eastAsiaTheme="minorEastAsia" w:hAnsi="Times New Roman" w:cs="Times New Roman"/>
          <w:b/>
          <w:sz w:val="20"/>
          <w:szCs w:val="20"/>
          <w:lang w:val="en-GB"/>
        </w:rPr>
        <w:t>gNB</w:t>
      </w:r>
      <w:proofErr w:type="spellEnd"/>
      <w:r w:rsidRPr="007C48E1">
        <w:rPr>
          <w:rFonts w:ascii="Times New Roman" w:eastAsiaTheme="minorEastAsia" w:hAnsi="Times New Roman" w:cs="Times New Roman"/>
          <w:b/>
          <w:sz w:val="20"/>
          <w:szCs w:val="20"/>
          <w:lang w:val="en-GB"/>
        </w:rPr>
        <w:t xml:space="preserve"> needs to make sure the m-based </w:t>
      </w:r>
      <w:proofErr w:type="spellStart"/>
      <w:r w:rsidRPr="007C48E1">
        <w:rPr>
          <w:rFonts w:ascii="Times New Roman" w:eastAsiaTheme="minorEastAsia" w:hAnsi="Times New Roman" w:cs="Times New Roman"/>
          <w:b/>
          <w:sz w:val="20"/>
          <w:szCs w:val="20"/>
          <w:lang w:val="en-GB"/>
        </w:rPr>
        <w:t>QoE</w:t>
      </w:r>
      <w:proofErr w:type="spellEnd"/>
      <w:r w:rsidRPr="007C48E1">
        <w:rPr>
          <w:rFonts w:ascii="Times New Roman" w:eastAsiaTheme="minorEastAsia" w:hAnsi="Times New Roman" w:cs="Times New Roman"/>
          <w:b/>
          <w:sz w:val="20"/>
          <w:szCs w:val="20"/>
          <w:lang w:val="en-GB"/>
        </w:rPr>
        <w:t xml:space="preserve"> will not override the already configured s-based </w:t>
      </w:r>
      <w:proofErr w:type="spellStart"/>
      <w:r w:rsidRPr="007C48E1">
        <w:rPr>
          <w:rFonts w:ascii="Times New Roman" w:eastAsiaTheme="minorEastAsia" w:hAnsi="Times New Roman" w:cs="Times New Roman"/>
          <w:b/>
          <w:sz w:val="20"/>
          <w:szCs w:val="20"/>
          <w:lang w:val="en-GB"/>
        </w:rPr>
        <w:t>QoE</w:t>
      </w:r>
      <w:proofErr w:type="spellEnd"/>
      <w:r w:rsidRPr="007C48E1">
        <w:rPr>
          <w:rFonts w:ascii="Times New Roman" w:eastAsiaTheme="minorEastAsia" w:hAnsi="Times New Roman" w:cs="Times New Roman"/>
          <w:b/>
          <w:sz w:val="20"/>
          <w:szCs w:val="20"/>
          <w:lang w:val="en-GB"/>
        </w:rPr>
        <w:t>.</w:t>
      </w:r>
    </w:p>
    <w:p w:rsidR="007A7B51" w:rsidRPr="001F1153" w:rsidRDefault="007A7B51" w:rsidP="007A7B51">
      <w:pPr>
        <w:pStyle w:val="af5"/>
        <w:spacing w:after="0" w:afterAutospacing="0" w:line="315" w:lineRule="atLeast"/>
        <w:rPr>
          <w:rFonts w:ascii="Times New Roman" w:eastAsiaTheme="minorEastAsia" w:hAnsi="Times New Roman" w:cs="Times New Roman"/>
          <w:b/>
          <w:sz w:val="20"/>
          <w:szCs w:val="20"/>
          <w:lang w:val="en-GB"/>
        </w:rPr>
      </w:pPr>
      <w:r w:rsidRPr="001F1153">
        <w:rPr>
          <w:rFonts w:ascii="Times New Roman" w:eastAsiaTheme="minorEastAsia" w:hAnsi="Times New Roman" w:cs="Times New Roman"/>
          <w:b/>
          <w:sz w:val="20"/>
          <w:szCs w:val="20"/>
          <w:lang w:val="en-GB"/>
        </w:rPr>
        <w:t>Proposal 2, RAN3 to discuss</w:t>
      </w:r>
      <w:r>
        <w:rPr>
          <w:rFonts w:ascii="Times New Roman" w:eastAsiaTheme="minorEastAsia" w:hAnsi="Times New Roman" w:cs="Times New Roman"/>
          <w:b/>
          <w:sz w:val="20"/>
          <w:szCs w:val="20"/>
          <w:lang w:val="en-GB"/>
        </w:rPr>
        <w:t xml:space="preserve"> how to</w:t>
      </w:r>
      <w:r w:rsidRPr="001F1153">
        <w:rPr>
          <w:rFonts w:ascii="Times New Roman" w:eastAsiaTheme="minorEastAsia" w:hAnsi="Times New Roman" w:cs="Times New Roman"/>
          <w:b/>
          <w:sz w:val="20"/>
          <w:szCs w:val="20"/>
          <w:lang w:val="en-GB"/>
        </w:rPr>
        <w:t xml:space="preserve"> release the already configured </w:t>
      </w:r>
      <w:proofErr w:type="spellStart"/>
      <w:r w:rsidRPr="001F1153">
        <w:rPr>
          <w:rFonts w:ascii="Times New Roman" w:eastAsiaTheme="minorEastAsia" w:hAnsi="Times New Roman" w:cs="Times New Roman"/>
          <w:b/>
          <w:sz w:val="20"/>
          <w:szCs w:val="20"/>
          <w:lang w:val="en-GB"/>
        </w:rPr>
        <w:t>QoE</w:t>
      </w:r>
      <w:proofErr w:type="spellEnd"/>
      <w:r>
        <w:rPr>
          <w:rFonts w:ascii="Times New Roman" w:eastAsiaTheme="minorEastAsia" w:hAnsi="Times New Roman" w:cs="Times New Roman"/>
          <w:b/>
          <w:sz w:val="20"/>
          <w:szCs w:val="20"/>
          <w:lang w:val="en-GB"/>
        </w:rPr>
        <w:t xml:space="preserve"> in UE considering</w:t>
      </w:r>
      <w:r w:rsidRPr="001F1153">
        <w:rPr>
          <w:rFonts w:ascii="Times New Roman" w:eastAsiaTheme="minorEastAsia" w:hAnsi="Times New Roman" w:cs="Times New Roman"/>
          <w:b/>
          <w:sz w:val="20"/>
          <w:szCs w:val="20"/>
          <w:lang w:val="en-GB"/>
        </w:rPr>
        <w:t xml:space="preserve"> the following options:</w:t>
      </w:r>
    </w:p>
    <w:p w:rsidR="007A7B51" w:rsidRPr="001F1153" w:rsidRDefault="007A7B51" w:rsidP="007A7B51">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sidRPr="001F1153">
        <w:rPr>
          <w:rFonts w:ascii="Times New Roman" w:eastAsiaTheme="minorEastAsia" w:hAnsi="Times New Roman" w:cs="Times New Roman"/>
          <w:b/>
          <w:sz w:val="20"/>
          <w:szCs w:val="20"/>
          <w:lang w:val="en-GB"/>
        </w:rPr>
        <w:t xml:space="preserve">option 1, </w:t>
      </w:r>
      <w:r>
        <w:rPr>
          <w:rFonts w:ascii="Times New Roman" w:eastAsiaTheme="minorEastAsia" w:hAnsi="Times New Roman" w:cs="Times New Roman"/>
          <w:b/>
          <w:sz w:val="20"/>
          <w:szCs w:val="20"/>
          <w:lang w:val="en-GB"/>
        </w:rPr>
        <w:t xml:space="preserve">the release is controlled by network, i.e. </w:t>
      </w:r>
      <w:r w:rsidRPr="001F1153">
        <w:rPr>
          <w:rFonts w:ascii="Times New Roman" w:eastAsiaTheme="minorEastAsia" w:hAnsi="Times New Roman" w:cs="Times New Roman"/>
          <w:b/>
          <w:sz w:val="20"/>
          <w:szCs w:val="20"/>
          <w:lang w:val="en-GB"/>
        </w:rPr>
        <w:t xml:space="preserve">for RRC_INACTIVE UE, the last serving </w:t>
      </w:r>
      <w:proofErr w:type="spellStart"/>
      <w:r w:rsidRPr="001F1153">
        <w:rPr>
          <w:rFonts w:ascii="Times New Roman" w:eastAsiaTheme="minorEastAsia" w:hAnsi="Times New Roman" w:cs="Times New Roman"/>
          <w:b/>
          <w:sz w:val="20"/>
          <w:szCs w:val="20"/>
          <w:lang w:val="en-GB"/>
        </w:rPr>
        <w:t>gNB</w:t>
      </w:r>
      <w:proofErr w:type="spellEnd"/>
      <w:r w:rsidRPr="001F1153">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b/>
          <w:sz w:val="20"/>
          <w:szCs w:val="20"/>
          <w:lang w:val="en-GB"/>
        </w:rPr>
        <w:t>can</w:t>
      </w:r>
      <w:r w:rsidRPr="001F1153">
        <w:rPr>
          <w:rFonts w:ascii="Times New Roman" w:eastAsiaTheme="minorEastAsia" w:hAnsi="Times New Roman" w:cs="Times New Roman"/>
          <w:b/>
          <w:sz w:val="20"/>
          <w:szCs w:val="20"/>
          <w:lang w:val="en-GB"/>
        </w:rPr>
        <w:t xml:space="preserve"> release </w:t>
      </w:r>
      <w:proofErr w:type="spellStart"/>
      <w:r w:rsidRPr="001F1153">
        <w:rPr>
          <w:rFonts w:ascii="Times New Roman" w:eastAsiaTheme="minorEastAsia" w:hAnsi="Times New Roman" w:cs="Times New Roman"/>
          <w:b/>
          <w:sz w:val="20"/>
          <w:szCs w:val="20"/>
          <w:lang w:val="en-GB"/>
        </w:rPr>
        <w:t>QoE</w:t>
      </w:r>
      <w:proofErr w:type="spellEnd"/>
      <w:r w:rsidRPr="001F1153">
        <w:rPr>
          <w:rFonts w:ascii="Times New Roman" w:eastAsiaTheme="minorEastAsia" w:hAnsi="Times New Roman" w:cs="Times New Roman"/>
          <w:b/>
          <w:sz w:val="20"/>
          <w:szCs w:val="20"/>
          <w:lang w:val="en-GB"/>
        </w:rPr>
        <w:t xml:space="preserve"> configuration</w:t>
      </w:r>
      <w:r>
        <w:rPr>
          <w:rFonts w:ascii="Times New Roman" w:eastAsiaTheme="minorEastAsia" w:hAnsi="Times New Roman" w:cs="Times New Roman"/>
          <w:b/>
          <w:sz w:val="20"/>
          <w:szCs w:val="20"/>
          <w:lang w:val="en-GB"/>
        </w:rPr>
        <w:t xml:space="preserve"> via existing paging mechanism; RRC_IDLE UE, </w:t>
      </w:r>
      <w:r w:rsidRPr="001F1153">
        <w:rPr>
          <w:rFonts w:ascii="Times New Roman" w:eastAsiaTheme="minorEastAsia" w:hAnsi="Times New Roman" w:cs="Times New Roman"/>
          <w:b/>
          <w:sz w:val="20"/>
          <w:szCs w:val="20"/>
          <w:lang w:val="en-GB"/>
        </w:rPr>
        <w:t xml:space="preserve">new </w:t>
      </w:r>
      <w:proofErr w:type="spellStart"/>
      <w:r w:rsidRPr="001F1153">
        <w:rPr>
          <w:rFonts w:ascii="Times New Roman" w:eastAsiaTheme="minorEastAsia" w:hAnsi="Times New Roman" w:cs="Times New Roman"/>
          <w:b/>
          <w:sz w:val="20"/>
          <w:szCs w:val="20"/>
          <w:lang w:val="en-GB"/>
        </w:rPr>
        <w:t>gNB</w:t>
      </w:r>
      <w:proofErr w:type="spellEnd"/>
      <w:r w:rsidRPr="001F1153">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b/>
          <w:sz w:val="20"/>
          <w:szCs w:val="20"/>
          <w:lang w:val="en-GB"/>
        </w:rPr>
        <w:t xml:space="preserve">can </w:t>
      </w:r>
      <w:r w:rsidRPr="001F1153">
        <w:rPr>
          <w:rFonts w:ascii="Times New Roman" w:eastAsiaTheme="minorEastAsia" w:hAnsi="Times New Roman" w:cs="Times New Roman"/>
          <w:b/>
          <w:sz w:val="20"/>
          <w:szCs w:val="20"/>
          <w:lang w:val="en-GB"/>
        </w:rPr>
        <w:t xml:space="preserve">release </w:t>
      </w:r>
      <w:proofErr w:type="spellStart"/>
      <w:r w:rsidRPr="001F1153">
        <w:rPr>
          <w:rFonts w:ascii="Times New Roman" w:eastAsiaTheme="minorEastAsia" w:hAnsi="Times New Roman" w:cs="Times New Roman"/>
          <w:b/>
          <w:sz w:val="20"/>
          <w:szCs w:val="20"/>
          <w:lang w:val="en-GB"/>
        </w:rPr>
        <w:t>QoE</w:t>
      </w:r>
      <w:proofErr w:type="spellEnd"/>
      <w:r w:rsidRPr="001F1153">
        <w:rPr>
          <w:rFonts w:ascii="Times New Roman" w:eastAsiaTheme="minorEastAsia" w:hAnsi="Times New Roman" w:cs="Times New Roman"/>
          <w:b/>
          <w:sz w:val="20"/>
          <w:szCs w:val="20"/>
          <w:lang w:val="en-GB"/>
        </w:rPr>
        <w:t xml:space="preserve"> configuration</w:t>
      </w:r>
      <w:r>
        <w:rPr>
          <w:rFonts w:ascii="Times New Roman" w:eastAsiaTheme="minorEastAsia" w:hAnsi="Times New Roman" w:cs="Times New Roman"/>
          <w:b/>
          <w:sz w:val="20"/>
          <w:szCs w:val="20"/>
          <w:lang w:val="en-GB"/>
        </w:rPr>
        <w:t xml:space="preserve"> when UE switches from RRC_IDLE to RRC_CONNECTED.</w:t>
      </w:r>
    </w:p>
    <w:p w:rsidR="007A7B51" w:rsidRPr="001F1153" w:rsidRDefault="007A7B51" w:rsidP="007A7B51">
      <w:pPr>
        <w:pStyle w:val="af5"/>
        <w:numPr>
          <w:ilvl w:val="0"/>
          <w:numId w:val="3"/>
        </w:numPr>
        <w:spacing w:before="120" w:beforeAutospacing="0" w:line="315" w:lineRule="atLeast"/>
        <w:ind w:left="357" w:hanging="357"/>
        <w:rPr>
          <w:rFonts w:ascii="Times New Roman" w:eastAsiaTheme="minorEastAsia" w:hAnsi="Times New Roman" w:cs="Times New Roman"/>
          <w:b/>
          <w:sz w:val="20"/>
          <w:szCs w:val="20"/>
          <w:lang w:val="en-GB"/>
        </w:rPr>
      </w:pPr>
      <w:r w:rsidRPr="001F1153">
        <w:rPr>
          <w:rFonts w:ascii="Times New Roman" w:eastAsiaTheme="minorEastAsia" w:hAnsi="Times New Roman" w:cs="Times New Roman"/>
          <w:b/>
          <w:sz w:val="20"/>
          <w:szCs w:val="20"/>
          <w:lang w:val="en-GB"/>
        </w:rPr>
        <w:t xml:space="preserve">option 2, </w:t>
      </w:r>
      <w:r>
        <w:rPr>
          <w:rFonts w:ascii="Times New Roman" w:eastAsiaTheme="minorEastAsia" w:hAnsi="Times New Roman" w:cs="Times New Roman"/>
          <w:b/>
          <w:sz w:val="20"/>
          <w:szCs w:val="20"/>
          <w:lang w:val="en-GB"/>
        </w:rPr>
        <w:t xml:space="preserve">similar to logged MDT, </w:t>
      </w:r>
      <w:r w:rsidRPr="001F1153">
        <w:rPr>
          <w:rFonts w:ascii="Times New Roman" w:eastAsiaTheme="minorEastAsia" w:hAnsi="Times New Roman" w:cs="Times New Roman"/>
          <w:b/>
          <w:sz w:val="20"/>
          <w:szCs w:val="20"/>
          <w:lang w:val="en-GB"/>
        </w:rPr>
        <w:t xml:space="preserve">UE can release </w:t>
      </w:r>
      <w:proofErr w:type="spellStart"/>
      <w:r w:rsidRPr="001F1153">
        <w:rPr>
          <w:rFonts w:ascii="Times New Roman" w:eastAsiaTheme="minorEastAsia" w:hAnsi="Times New Roman" w:cs="Times New Roman"/>
          <w:b/>
          <w:sz w:val="20"/>
          <w:szCs w:val="20"/>
          <w:lang w:val="en-GB"/>
        </w:rPr>
        <w:t>Q</w:t>
      </w:r>
      <w:r w:rsidRPr="001F1153">
        <w:rPr>
          <w:rFonts w:ascii="Times New Roman" w:eastAsiaTheme="minorEastAsia" w:hAnsi="Times New Roman" w:cs="Times New Roman" w:hint="eastAsia"/>
          <w:b/>
          <w:sz w:val="20"/>
          <w:szCs w:val="20"/>
          <w:lang w:val="en-GB"/>
        </w:rPr>
        <w:t>oE</w:t>
      </w:r>
      <w:proofErr w:type="spellEnd"/>
      <w:r w:rsidRPr="001F1153">
        <w:rPr>
          <w:rFonts w:ascii="Times New Roman" w:eastAsiaTheme="minorEastAsia" w:hAnsi="Times New Roman" w:cs="Times New Roman"/>
          <w:b/>
          <w:sz w:val="20"/>
          <w:szCs w:val="20"/>
          <w:lang w:val="en-GB"/>
        </w:rPr>
        <w:t xml:space="preserve"> </w:t>
      </w:r>
      <w:r w:rsidRPr="001F1153">
        <w:rPr>
          <w:rFonts w:ascii="Times New Roman" w:eastAsiaTheme="minorEastAsia" w:hAnsi="Times New Roman" w:cs="Times New Roman" w:hint="eastAsia"/>
          <w:b/>
          <w:sz w:val="20"/>
          <w:szCs w:val="20"/>
          <w:lang w:val="en-GB"/>
        </w:rPr>
        <w:t>configuration</w:t>
      </w:r>
      <w:r w:rsidRPr="001F1153">
        <w:rPr>
          <w:rFonts w:ascii="Times New Roman" w:eastAsiaTheme="minorEastAsia" w:hAnsi="Times New Roman" w:cs="Times New Roman"/>
          <w:b/>
          <w:sz w:val="20"/>
          <w:szCs w:val="20"/>
          <w:lang w:val="en-GB"/>
        </w:rPr>
        <w:t xml:space="preserve"> </w:t>
      </w:r>
      <w:r w:rsidRPr="001F1153">
        <w:rPr>
          <w:rFonts w:ascii="Times New Roman" w:eastAsiaTheme="minorEastAsia" w:hAnsi="Times New Roman" w:cs="Times New Roman" w:hint="eastAsia"/>
          <w:b/>
          <w:sz w:val="20"/>
          <w:szCs w:val="20"/>
          <w:lang w:val="en-GB"/>
        </w:rPr>
        <w:t>when</w:t>
      </w:r>
      <w:r w:rsidRPr="001F1153">
        <w:rPr>
          <w:rFonts w:ascii="Times New Roman" w:eastAsiaTheme="minorEastAsia" w:hAnsi="Times New Roman" w:cs="Times New Roman"/>
          <w:b/>
          <w:sz w:val="20"/>
          <w:szCs w:val="20"/>
          <w:lang w:val="en-GB"/>
        </w:rPr>
        <w:t xml:space="preserve"> </w:t>
      </w:r>
      <w:r w:rsidRPr="001F1153">
        <w:rPr>
          <w:rFonts w:ascii="Times New Roman" w:eastAsiaTheme="minorEastAsia" w:hAnsi="Times New Roman" w:cs="Times New Roman" w:hint="eastAsia"/>
          <w:b/>
          <w:sz w:val="20"/>
          <w:szCs w:val="20"/>
          <w:lang w:val="en-GB"/>
        </w:rPr>
        <w:t>it</w:t>
      </w:r>
      <w:r w:rsidRPr="001F1153">
        <w:rPr>
          <w:rFonts w:ascii="Times New Roman" w:eastAsiaTheme="minorEastAsia" w:hAnsi="Times New Roman" w:cs="Times New Roman"/>
          <w:b/>
          <w:sz w:val="20"/>
          <w:szCs w:val="20"/>
          <w:lang w:val="en-GB"/>
        </w:rPr>
        <w:t>’</w:t>
      </w:r>
      <w:r w:rsidRPr="001F1153">
        <w:rPr>
          <w:rFonts w:ascii="Times New Roman" w:eastAsiaTheme="minorEastAsia" w:hAnsi="Times New Roman" w:cs="Times New Roman" w:hint="eastAsia"/>
          <w:b/>
          <w:sz w:val="20"/>
          <w:szCs w:val="20"/>
          <w:lang w:val="en-GB"/>
        </w:rPr>
        <w:t>s</w:t>
      </w:r>
      <w:r w:rsidRPr="001F1153">
        <w:rPr>
          <w:rFonts w:ascii="Times New Roman" w:eastAsiaTheme="minorEastAsia" w:hAnsi="Times New Roman" w:cs="Times New Roman"/>
          <w:b/>
          <w:sz w:val="20"/>
          <w:szCs w:val="20"/>
          <w:lang w:val="en-GB"/>
        </w:rPr>
        <w:t xml:space="preserve"> </w:t>
      </w:r>
      <w:r w:rsidRPr="001F1153">
        <w:rPr>
          <w:rFonts w:ascii="Times New Roman" w:eastAsiaTheme="minorEastAsia" w:hAnsi="Times New Roman" w:cs="Times New Roman" w:hint="eastAsia"/>
          <w:b/>
          <w:sz w:val="20"/>
          <w:szCs w:val="20"/>
          <w:lang w:val="en-GB"/>
        </w:rPr>
        <w:t>in</w:t>
      </w:r>
      <w:r w:rsidRPr="001F1153">
        <w:rPr>
          <w:rFonts w:ascii="Times New Roman" w:eastAsiaTheme="minorEastAsia" w:hAnsi="Times New Roman" w:cs="Times New Roman"/>
          <w:b/>
          <w:sz w:val="20"/>
          <w:szCs w:val="20"/>
          <w:lang w:val="en-GB"/>
        </w:rPr>
        <w:t xml:space="preserve"> RRC_IDLE/RRC_INACTIVE state.</w:t>
      </w:r>
    </w:p>
    <w:p w:rsidR="005A69CF" w:rsidRPr="005A69CF" w:rsidRDefault="005A69CF" w:rsidP="005A69CF">
      <w:pPr>
        <w:pStyle w:val="af5"/>
        <w:spacing w:before="120" w:line="315" w:lineRule="atLeast"/>
        <w:rPr>
          <w:rFonts w:ascii="Times New Roman" w:eastAsiaTheme="minorEastAsia" w:hAnsi="Times New Roman" w:cs="Times New Roman"/>
          <w:b/>
          <w:sz w:val="20"/>
          <w:szCs w:val="20"/>
          <w:lang w:val="en-GB"/>
        </w:rPr>
      </w:pPr>
      <w:r w:rsidRPr="005A69CF">
        <w:rPr>
          <w:rFonts w:ascii="Times New Roman" w:eastAsiaTheme="minorEastAsia" w:hAnsi="Times New Roman" w:cs="Times New Roman"/>
          <w:b/>
          <w:sz w:val="20"/>
          <w:szCs w:val="20"/>
          <w:lang w:val="en-GB"/>
        </w:rPr>
        <w:t>Observation 1, the security issue for UE-based solution is not clear, considering logged MDT has similar mechanism without security issue.</w:t>
      </w:r>
    </w:p>
    <w:p w:rsidR="007A7B51" w:rsidRPr="00AA5A8E" w:rsidRDefault="007A7B51" w:rsidP="007A7B51">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2</w:t>
      </w:r>
      <w:r w:rsidRPr="00AA5A8E">
        <w:rPr>
          <w:rFonts w:ascii="Times New Roman" w:eastAsiaTheme="minorEastAsia" w:hAnsi="Times New Roman" w:cs="Times New Roman"/>
          <w:b/>
          <w:sz w:val="20"/>
          <w:szCs w:val="20"/>
          <w:lang w:val="en-GB"/>
        </w:rPr>
        <w:t xml:space="preserve">, the CN-based solution may have impact on </w:t>
      </w:r>
      <w:r>
        <w:rPr>
          <w:rFonts w:ascii="Times New Roman" w:eastAsiaTheme="minorEastAsia" w:hAnsi="Times New Roman" w:cs="Times New Roman"/>
          <w:b/>
          <w:sz w:val="20"/>
          <w:szCs w:val="20"/>
          <w:lang w:val="en-GB"/>
        </w:rPr>
        <w:t xml:space="preserve">stage 2 and </w:t>
      </w:r>
      <w:r w:rsidRPr="00AA5A8E">
        <w:rPr>
          <w:rFonts w:ascii="Times New Roman" w:eastAsiaTheme="minorEastAsia" w:hAnsi="Times New Roman" w:cs="Times New Roman"/>
          <w:b/>
          <w:sz w:val="20"/>
          <w:szCs w:val="20"/>
          <w:lang w:val="en-GB"/>
        </w:rPr>
        <w:t>stage 3 SA2 spe</w:t>
      </w:r>
      <w:r>
        <w:rPr>
          <w:rFonts w:ascii="Times New Roman" w:eastAsiaTheme="minorEastAsia" w:hAnsi="Times New Roman" w:cs="Times New Roman"/>
          <w:b/>
          <w:sz w:val="20"/>
          <w:szCs w:val="20"/>
          <w:lang w:val="en-GB"/>
        </w:rPr>
        <w:t>cifications</w:t>
      </w:r>
      <w:r w:rsidRPr="00AA5A8E">
        <w:rPr>
          <w:rFonts w:ascii="Times New Roman" w:eastAsiaTheme="minorEastAsia" w:hAnsi="Times New Roman" w:cs="Times New Roman"/>
          <w:b/>
          <w:sz w:val="20"/>
          <w:szCs w:val="20"/>
          <w:lang w:val="en-GB"/>
        </w:rPr>
        <w:t>.</w:t>
      </w:r>
    </w:p>
    <w:p w:rsidR="005A69CF" w:rsidRPr="005A69CF" w:rsidRDefault="005A69CF" w:rsidP="005A69CF">
      <w:pPr>
        <w:pStyle w:val="af5"/>
        <w:spacing w:before="120" w:line="315" w:lineRule="atLeast"/>
        <w:rPr>
          <w:rFonts w:ascii="Times New Roman" w:eastAsiaTheme="minorEastAsia" w:hAnsi="Times New Roman" w:cs="Times New Roman"/>
          <w:b/>
          <w:sz w:val="20"/>
          <w:szCs w:val="20"/>
          <w:lang w:val="en-GB"/>
        </w:rPr>
      </w:pPr>
      <w:r w:rsidRPr="005A69CF">
        <w:rPr>
          <w:rFonts w:ascii="Times New Roman" w:eastAsiaTheme="minorEastAsia" w:hAnsi="Times New Roman" w:cs="Times New Roman"/>
          <w:b/>
          <w:sz w:val="20"/>
          <w:szCs w:val="20"/>
          <w:lang w:val="en-GB"/>
        </w:rPr>
        <w:t>Observation 3, it’s not appropriate to store the m-based configuration in CN, as CN may not want to know the configuration in RAN OAM.</w:t>
      </w:r>
    </w:p>
    <w:p w:rsidR="005A69CF" w:rsidRPr="005A69CF" w:rsidRDefault="005A69CF" w:rsidP="005A69CF">
      <w:pPr>
        <w:pStyle w:val="af5"/>
        <w:spacing w:before="120" w:line="315" w:lineRule="atLeast"/>
        <w:rPr>
          <w:rFonts w:ascii="Times New Roman" w:eastAsiaTheme="minorEastAsia" w:hAnsi="Times New Roman" w:cs="Times New Roman"/>
          <w:b/>
          <w:sz w:val="20"/>
          <w:szCs w:val="20"/>
          <w:lang w:val="en-GB"/>
        </w:rPr>
      </w:pPr>
      <w:r w:rsidRPr="005A69CF">
        <w:rPr>
          <w:rFonts w:ascii="Times New Roman" w:eastAsiaTheme="minorEastAsia" w:hAnsi="Times New Roman" w:cs="Times New Roman"/>
          <w:b/>
          <w:sz w:val="20"/>
          <w:szCs w:val="20"/>
          <w:lang w:val="en-GB"/>
        </w:rPr>
        <w:t xml:space="preserve">Proposal </w:t>
      </w:r>
      <w:r>
        <w:rPr>
          <w:rFonts w:ascii="Times New Roman" w:eastAsiaTheme="minorEastAsia" w:hAnsi="Times New Roman" w:cs="Times New Roman"/>
          <w:b/>
          <w:sz w:val="20"/>
          <w:szCs w:val="20"/>
          <w:lang w:val="en-GB"/>
        </w:rPr>
        <w:t>2</w:t>
      </w:r>
      <w:r w:rsidRPr="005A69CF">
        <w:rPr>
          <w:rFonts w:ascii="Times New Roman" w:eastAsiaTheme="minorEastAsia" w:hAnsi="Times New Roman" w:cs="Times New Roman"/>
          <w:b/>
          <w:sz w:val="20"/>
          <w:szCs w:val="20"/>
          <w:lang w:val="en-GB"/>
        </w:rPr>
        <w:t>, RAN3 can check with SA2 and SA3 on the above observations and potential spec impact and workload.</w:t>
      </w:r>
    </w:p>
    <w:p w:rsidR="005A69CF" w:rsidRDefault="005A69CF" w:rsidP="005A69CF">
      <w:pPr>
        <w:pStyle w:val="af5"/>
        <w:spacing w:before="120" w:beforeAutospacing="0" w:line="315" w:lineRule="atLeast"/>
        <w:rPr>
          <w:rFonts w:ascii="Times New Roman" w:eastAsiaTheme="minorEastAsia" w:hAnsi="Times New Roman" w:cs="Times New Roman"/>
          <w:b/>
          <w:sz w:val="20"/>
          <w:szCs w:val="20"/>
          <w:lang w:val="en-GB"/>
        </w:rPr>
      </w:pPr>
      <w:r w:rsidRPr="005A69CF">
        <w:rPr>
          <w:rFonts w:ascii="Times New Roman" w:eastAsiaTheme="minorEastAsia" w:hAnsi="Times New Roman" w:cs="Times New Roman"/>
          <w:b/>
          <w:sz w:val="20"/>
          <w:szCs w:val="20"/>
          <w:lang w:val="en-GB"/>
        </w:rPr>
        <w:t>Observation 4, if it’s hard to down-select between UE-based solution and network-based solution, OAM-based solution can also be considered, which will have less spec impact than the other two.</w:t>
      </w:r>
    </w:p>
    <w:p w:rsidR="005A69CF" w:rsidRPr="005A69CF" w:rsidRDefault="005A69CF" w:rsidP="005A69CF">
      <w:pPr>
        <w:pStyle w:val="af5"/>
        <w:spacing w:before="75" w:after="75" w:line="315" w:lineRule="atLeast"/>
        <w:rPr>
          <w:rFonts w:ascii="Times New Roman" w:eastAsiaTheme="minorEastAsia" w:hAnsi="Times New Roman" w:cs="Times New Roman"/>
          <w:b/>
          <w:sz w:val="20"/>
          <w:szCs w:val="20"/>
        </w:rPr>
      </w:pPr>
      <w:r w:rsidRPr="005A69CF">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5</w:t>
      </w:r>
      <w:r w:rsidRPr="005A69CF">
        <w:rPr>
          <w:rFonts w:ascii="Times New Roman" w:eastAsiaTheme="minorEastAsia" w:hAnsi="Times New Roman" w:cs="Times New Roman"/>
          <w:b/>
          <w:sz w:val="20"/>
          <w:szCs w:val="20"/>
        </w:rPr>
        <w:t xml:space="preserve">: It would be beneficial for </w:t>
      </w:r>
      <w:proofErr w:type="spellStart"/>
      <w:r w:rsidRPr="005A69CF">
        <w:rPr>
          <w:rFonts w:ascii="Times New Roman" w:eastAsiaTheme="minorEastAsia" w:hAnsi="Times New Roman" w:cs="Times New Roman"/>
          <w:b/>
          <w:sz w:val="20"/>
          <w:szCs w:val="20"/>
        </w:rPr>
        <w:t>gNB</w:t>
      </w:r>
      <w:proofErr w:type="spellEnd"/>
      <w:r w:rsidRPr="005A69CF">
        <w:rPr>
          <w:rFonts w:ascii="Times New Roman" w:eastAsiaTheme="minorEastAsia" w:hAnsi="Times New Roman" w:cs="Times New Roman"/>
          <w:b/>
          <w:sz w:val="20"/>
          <w:szCs w:val="20"/>
        </w:rPr>
        <w:t xml:space="preserve"> to collect </w:t>
      </w:r>
      <w:proofErr w:type="spellStart"/>
      <w:r w:rsidRPr="005A69CF">
        <w:rPr>
          <w:rFonts w:ascii="Times New Roman" w:eastAsiaTheme="minorEastAsia" w:hAnsi="Times New Roman" w:cs="Times New Roman"/>
          <w:b/>
          <w:sz w:val="20"/>
          <w:szCs w:val="20"/>
        </w:rPr>
        <w:t>RVQoE</w:t>
      </w:r>
      <w:proofErr w:type="spellEnd"/>
      <w:r w:rsidRPr="005A69CF">
        <w:rPr>
          <w:rFonts w:ascii="Times New Roman" w:eastAsiaTheme="minorEastAsia" w:hAnsi="Times New Roman" w:cs="Times New Roman"/>
          <w:b/>
          <w:sz w:val="20"/>
          <w:szCs w:val="20"/>
        </w:rPr>
        <w:t xml:space="preserve"> measurement for MBS broadcast service to have a better resource management.</w:t>
      </w:r>
    </w:p>
    <w:p w:rsidR="007A7B51" w:rsidRPr="005A69CF" w:rsidRDefault="007A7B51" w:rsidP="007A7B5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sidRPr="005A69CF">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4</w:t>
      </w:r>
      <w:r w:rsidRPr="005A69CF">
        <w:rPr>
          <w:rFonts w:ascii="Times New Roman" w:eastAsiaTheme="minorEastAsia" w:hAnsi="Times New Roman" w:cs="Times New Roman"/>
          <w:b/>
          <w:sz w:val="20"/>
          <w:szCs w:val="20"/>
        </w:rPr>
        <w:t xml:space="preserve">: RAN3 </w:t>
      </w:r>
      <w:r>
        <w:rPr>
          <w:rFonts w:ascii="Times New Roman" w:eastAsiaTheme="minorEastAsia" w:hAnsi="Times New Roman" w:cs="Times New Roman"/>
          <w:b/>
          <w:sz w:val="20"/>
          <w:szCs w:val="20"/>
        </w:rPr>
        <w:t>agree</w:t>
      </w:r>
      <w:r w:rsidRPr="005A69CF">
        <w:rPr>
          <w:rFonts w:ascii="Times New Roman" w:eastAsiaTheme="minorEastAsia" w:hAnsi="Times New Roman" w:cs="Times New Roman"/>
          <w:b/>
          <w:sz w:val="20"/>
          <w:szCs w:val="20"/>
        </w:rPr>
        <w:t xml:space="preserve"> </w:t>
      </w:r>
      <w:proofErr w:type="spellStart"/>
      <w:r w:rsidRPr="005A69CF">
        <w:rPr>
          <w:rFonts w:ascii="Times New Roman" w:eastAsiaTheme="minorEastAsia" w:hAnsi="Times New Roman" w:cs="Times New Roman"/>
          <w:b/>
          <w:sz w:val="20"/>
          <w:szCs w:val="20"/>
        </w:rPr>
        <w:t>RVQoE</w:t>
      </w:r>
      <w:proofErr w:type="spellEnd"/>
      <w:r w:rsidRPr="005A69CF">
        <w:rPr>
          <w:rFonts w:ascii="Times New Roman" w:eastAsiaTheme="minorEastAsia" w:hAnsi="Times New Roman" w:cs="Times New Roman"/>
          <w:b/>
          <w:sz w:val="20"/>
          <w:szCs w:val="20"/>
        </w:rPr>
        <w:t xml:space="preserve"> measurement collection </w:t>
      </w:r>
      <w:r>
        <w:rPr>
          <w:rFonts w:ascii="Times New Roman" w:eastAsiaTheme="minorEastAsia" w:hAnsi="Times New Roman" w:cs="Times New Roman"/>
          <w:b/>
          <w:sz w:val="20"/>
          <w:szCs w:val="20"/>
        </w:rPr>
        <w:t xml:space="preserve">can be supported </w:t>
      </w:r>
      <w:r w:rsidRPr="005A69CF">
        <w:rPr>
          <w:rFonts w:ascii="Times New Roman" w:eastAsiaTheme="minorEastAsia" w:hAnsi="Times New Roman" w:cs="Times New Roman"/>
          <w:b/>
          <w:sz w:val="20"/>
          <w:szCs w:val="20"/>
        </w:rPr>
        <w:t>in IDLE and Inactive state</w:t>
      </w:r>
      <w:r w:rsidRPr="005A69CF">
        <w:rPr>
          <w:rFonts w:ascii="Times New Roman" w:eastAsiaTheme="minorEastAsia" w:hAnsi="Times New Roman" w:cs="Times New Roman"/>
          <w:sz w:val="20"/>
          <w:szCs w:val="20"/>
        </w:rPr>
        <w:t>.</w:t>
      </w:r>
    </w:p>
    <w:p w:rsidR="007A7B51" w:rsidRPr="005A69CF" w:rsidRDefault="007A7B51" w:rsidP="007A7B5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sidRPr="005A69CF">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5</w:t>
      </w:r>
      <w:r w:rsidRPr="005A69CF">
        <w:rPr>
          <w:rFonts w:ascii="Times New Roman" w:eastAsiaTheme="minorEastAsia" w:hAnsi="Times New Roman" w:cs="Times New Roman"/>
          <w:b/>
          <w:sz w:val="20"/>
          <w:szCs w:val="20"/>
        </w:rPr>
        <w:t xml:space="preserve">: if RAN3 agreed to support </w:t>
      </w:r>
      <w:proofErr w:type="spellStart"/>
      <w:r w:rsidRPr="005A69CF">
        <w:rPr>
          <w:rFonts w:ascii="Times New Roman" w:eastAsiaTheme="minorEastAsia" w:hAnsi="Times New Roman" w:cs="Times New Roman"/>
          <w:b/>
          <w:sz w:val="20"/>
          <w:szCs w:val="20"/>
        </w:rPr>
        <w:t>RVQoE</w:t>
      </w:r>
      <w:proofErr w:type="spellEnd"/>
      <w:r w:rsidRPr="005A69CF">
        <w:rPr>
          <w:rFonts w:ascii="Times New Roman" w:eastAsiaTheme="minorEastAsia" w:hAnsi="Times New Roman" w:cs="Times New Roman"/>
          <w:b/>
          <w:sz w:val="20"/>
          <w:szCs w:val="20"/>
        </w:rPr>
        <w:t xml:space="preserve"> measurement collection in RRC_IDLE and RRC_INACTIVE state, RAN3 discuss how to report the </w:t>
      </w:r>
      <w:proofErr w:type="spellStart"/>
      <w:r w:rsidRPr="005A69CF">
        <w:rPr>
          <w:rFonts w:ascii="Times New Roman" w:eastAsiaTheme="minorEastAsia" w:hAnsi="Times New Roman" w:cs="Times New Roman"/>
          <w:b/>
          <w:sz w:val="20"/>
          <w:szCs w:val="20"/>
        </w:rPr>
        <w:t>RVQoE</w:t>
      </w:r>
      <w:proofErr w:type="spellEnd"/>
      <w:r w:rsidRPr="005A69CF">
        <w:rPr>
          <w:rFonts w:ascii="Times New Roman" w:eastAsiaTheme="minorEastAsia" w:hAnsi="Times New Roman" w:cs="Times New Roman"/>
          <w:b/>
          <w:sz w:val="20"/>
          <w:szCs w:val="20"/>
        </w:rPr>
        <w:t xml:space="preserve"> measurement.</w:t>
      </w:r>
    </w:p>
    <w:p w:rsidR="007A7B51" w:rsidRPr="005A69CF" w:rsidRDefault="007A7B51" w:rsidP="007A7B5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lang w:val="en-GB"/>
        </w:rPr>
      </w:pPr>
      <w:r w:rsidRPr="005A69CF">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6</w:t>
      </w:r>
      <w:r w:rsidRPr="005A69CF">
        <w:rPr>
          <w:rFonts w:ascii="Times New Roman" w:eastAsiaTheme="minorEastAsia" w:hAnsi="Times New Roman" w:cs="Times New Roman"/>
          <w:b/>
          <w:sz w:val="20"/>
          <w:szCs w:val="20"/>
        </w:rPr>
        <w:t xml:space="preserve">, RAN3 to discuss whether and how </w:t>
      </w:r>
      <w:proofErr w:type="spellStart"/>
      <w:r w:rsidRPr="005A69CF">
        <w:rPr>
          <w:rFonts w:ascii="Times New Roman" w:eastAsiaTheme="minorEastAsia" w:hAnsi="Times New Roman" w:cs="Times New Roman"/>
          <w:b/>
          <w:sz w:val="20"/>
          <w:szCs w:val="20"/>
        </w:rPr>
        <w:t>RVQoE</w:t>
      </w:r>
      <w:proofErr w:type="spellEnd"/>
      <w:r w:rsidRPr="005A69CF">
        <w:rPr>
          <w:rFonts w:ascii="Times New Roman" w:eastAsiaTheme="minorEastAsia" w:hAnsi="Times New Roman" w:cs="Times New Roman"/>
          <w:b/>
          <w:sz w:val="20"/>
          <w:szCs w:val="20"/>
        </w:rPr>
        <w:t xml:space="preserve"> configuration can be re-configured when UE switch from RRC_IDLE to RRC_CONNECTED state.</w:t>
      </w:r>
    </w:p>
    <w:p w:rsidR="00F14DD1" w:rsidRPr="00F14DD1" w:rsidRDefault="00F14DD1" w:rsidP="00F14DD1">
      <w:pPr>
        <w:pStyle w:val="1"/>
        <w:rPr>
          <w:rFonts w:eastAsia="宋体"/>
          <w:lang w:eastAsia="zh-CN"/>
        </w:rPr>
      </w:pPr>
      <w:r>
        <w:t>Reference</w:t>
      </w:r>
    </w:p>
    <w:p w:rsidR="00F14DD1" w:rsidRPr="00B075A1" w:rsidRDefault="00726751" w:rsidP="00F14DD1">
      <w:pPr>
        <w:overflowPunct/>
        <w:autoSpaceDE/>
        <w:autoSpaceDN/>
        <w:adjustRightInd/>
        <w:spacing w:after="120"/>
        <w:textAlignment w:val="auto"/>
        <w:rPr>
          <w:rFonts w:ascii="Arial" w:hAnsi="Arial" w:cs="Arial"/>
          <w:sz w:val="18"/>
          <w:lang w:val="en-US" w:eastAsia="zh-CN"/>
        </w:rPr>
      </w:pPr>
      <w:r w:rsidRPr="00B075A1">
        <w:rPr>
          <w:rFonts w:ascii="Arial" w:hAnsi="Arial" w:cs="Arial"/>
          <w:sz w:val="18"/>
          <w:lang w:val="en-US" w:eastAsia="zh-CN"/>
        </w:rPr>
        <w:t xml:space="preserve">[1] </w:t>
      </w:r>
      <w:r w:rsidR="006D3A0E" w:rsidRPr="006D3A0E">
        <w:rPr>
          <w:rFonts w:ascii="Arial" w:hAnsi="Arial" w:cs="Arial"/>
          <w:sz w:val="18"/>
          <w:lang w:val="en-US" w:eastAsia="zh-CN"/>
        </w:rPr>
        <w:t>R3-226725</w:t>
      </w:r>
      <w:r w:rsidR="006D3A0E">
        <w:rPr>
          <w:rFonts w:ascii="Arial" w:hAnsi="Arial" w:cs="Arial"/>
          <w:sz w:val="18"/>
          <w:lang w:val="en-US" w:eastAsia="zh-CN"/>
        </w:rPr>
        <w:t xml:space="preserve">, </w:t>
      </w:r>
      <w:r w:rsidR="006D3A0E" w:rsidRPr="006D3A0E">
        <w:rPr>
          <w:rFonts w:ascii="Arial" w:hAnsi="Arial" w:cs="Arial"/>
          <w:sz w:val="18"/>
          <w:lang w:val="en-US" w:eastAsia="zh-CN"/>
        </w:rPr>
        <w:t xml:space="preserve">Discussion on </w:t>
      </w:r>
      <w:proofErr w:type="spellStart"/>
      <w:r w:rsidR="006D3A0E" w:rsidRPr="006D3A0E">
        <w:rPr>
          <w:rFonts w:ascii="Arial" w:hAnsi="Arial" w:cs="Arial"/>
          <w:sz w:val="18"/>
          <w:lang w:val="en-US" w:eastAsia="zh-CN"/>
        </w:rPr>
        <w:t>QoE</w:t>
      </w:r>
      <w:proofErr w:type="spellEnd"/>
      <w:r w:rsidR="006D3A0E" w:rsidRPr="006D3A0E">
        <w:rPr>
          <w:rFonts w:ascii="Arial" w:hAnsi="Arial" w:cs="Arial"/>
          <w:sz w:val="18"/>
          <w:lang w:val="en-US" w:eastAsia="zh-CN"/>
        </w:rPr>
        <w:t xml:space="preserve"> configuration in RRC_INACTIVE RRC_IDLE states</w:t>
      </w:r>
      <w:r w:rsidR="006D3A0E">
        <w:rPr>
          <w:rFonts w:ascii="Arial" w:hAnsi="Arial" w:cs="Arial"/>
          <w:sz w:val="18"/>
          <w:lang w:val="en-US" w:eastAsia="zh-CN"/>
        </w:rPr>
        <w:t>, Xiaomi</w:t>
      </w: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7B2" w:rsidRDefault="00F867B2" w:rsidP="00A91319">
      <w:pPr>
        <w:spacing w:after="0"/>
      </w:pPr>
      <w:r>
        <w:separator/>
      </w:r>
    </w:p>
  </w:endnote>
  <w:endnote w:type="continuationSeparator" w:id="0">
    <w:p w:rsidR="00F867B2" w:rsidRDefault="00F867B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8EF" w:rsidRDefault="00B278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7B2" w:rsidRDefault="00F867B2" w:rsidP="00A91319">
      <w:pPr>
        <w:spacing w:after="0"/>
      </w:pPr>
      <w:r>
        <w:separator/>
      </w:r>
    </w:p>
  </w:footnote>
  <w:footnote w:type="continuationSeparator" w:id="0">
    <w:p w:rsidR="00F867B2" w:rsidRDefault="00F867B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871048"/>
    <w:multiLevelType w:val="hybridMultilevel"/>
    <w:tmpl w:val="96F0E790"/>
    <w:lvl w:ilvl="0" w:tplc="39306E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100"/>
    <w:multiLevelType w:val="hybridMultilevel"/>
    <w:tmpl w:val="C05E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C0FC4"/>
    <w:multiLevelType w:val="hybridMultilevel"/>
    <w:tmpl w:val="1DD8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80799"/>
    <w:multiLevelType w:val="hybridMultilevel"/>
    <w:tmpl w:val="AC4EACCA"/>
    <w:lvl w:ilvl="0" w:tplc="F6662EA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B477B"/>
    <w:multiLevelType w:val="hybridMultilevel"/>
    <w:tmpl w:val="0BCE5332"/>
    <w:lvl w:ilvl="0" w:tplc="A8D22C68">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94909"/>
    <w:multiLevelType w:val="hybridMultilevel"/>
    <w:tmpl w:val="DC5C4538"/>
    <w:lvl w:ilvl="0" w:tplc="2334F4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3F5417"/>
    <w:multiLevelType w:val="hybridMultilevel"/>
    <w:tmpl w:val="93CA4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2"/>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7"/>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173FA"/>
    <w:rsid w:val="00023BAD"/>
    <w:rsid w:val="0002414A"/>
    <w:rsid w:val="0003065F"/>
    <w:rsid w:val="000314B4"/>
    <w:rsid w:val="000400E7"/>
    <w:rsid w:val="00041BC6"/>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C0F8D"/>
    <w:rsid w:val="000D7C3C"/>
    <w:rsid w:val="000F2BF1"/>
    <w:rsid w:val="0010225F"/>
    <w:rsid w:val="001059BE"/>
    <w:rsid w:val="00105D23"/>
    <w:rsid w:val="00106846"/>
    <w:rsid w:val="00112FBD"/>
    <w:rsid w:val="001168DD"/>
    <w:rsid w:val="00121CF3"/>
    <w:rsid w:val="0012541D"/>
    <w:rsid w:val="00131AC7"/>
    <w:rsid w:val="00131D19"/>
    <w:rsid w:val="0013251E"/>
    <w:rsid w:val="0014135A"/>
    <w:rsid w:val="001465B1"/>
    <w:rsid w:val="00154512"/>
    <w:rsid w:val="0015626C"/>
    <w:rsid w:val="001568D9"/>
    <w:rsid w:val="00157A5A"/>
    <w:rsid w:val="0016483F"/>
    <w:rsid w:val="001706D0"/>
    <w:rsid w:val="0017387A"/>
    <w:rsid w:val="00180EC4"/>
    <w:rsid w:val="00181EAA"/>
    <w:rsid w:val="00187429"/>
    <w:rsid w:val="001A3830"/>
    <w:rsid w:val="001A439C"/>
    <w:rsid w:val="001A54ED"/>
    <w:rsid w:val="001A7A71"/>
    <w:rsid w:val="001B49CE"/>
    <w:rsid w:val="001B5F37"/>
    <w:rsid w:val="001B775B"/>
    <w:rsid w:val="001C3B32"/>
    <w:rsid w:val="001D0191"/>
    <w:rsid w:val="001D09DF"/>
    <w:rsid w:val="001D4086"/>
    <w:rsid w:val="001E190A"/>
    <w:rsid w:val="001E7A97"/>
    <w:rsid w:val="001F1153"/>
    <w:rsid w:val="001F12F3"/>
    <w:rsid w:val="001F352F"/>
    <w:rsid w:val="001F35ED"/>
    <w:rsid w:val="001F74F1"/>
    <w:rsid w:val="00211EE8"/>
    <w:rsid w:val="002146D9"/>
    <w:rsid w:val="002215E5"/>
    <w:rsid w:val="00221976"/>
    <w:rsid w:val="002326D4"/>
    <w:rsid w:val="002329A9"/>
    <w:rsid w:val="00232A3F"/>
    <w:rsid w:val="002362E1"/>
    <w:rsid w:val="002441C8"/>
    <w:rsid w:val="00250D3F"/>
    <w:rsid w:val="00250FAF"/>
    <w:rsid w:val="00257577"/>
    <w:rsid w:val="0026277F"/>
    <w:rsid w:val="00263D08"/>
    <w:rsid w:val="00264BA2"/>
    <w:rsid w:val="00264DB6"/>
    <w:rsid w:val="002844E0"/>
    <w:rsid w:val="002870E7"/>
    <w:rsid w:val="0029460F"/>
    <w:rsid w:val="002A2965"/>
    <w:rsid w:val="002A437A"/>
    <w:rsid w:val="002B0DFC"/>
    <w:rsid w:val="002B4369"/>
    <w:rsid w:val="002C5AEE"/>
    <w:rsid w:val="002C5BC5"/>
    <w:rsid w:val="002D2049"/>
    <w:rsid w:val="002D54F9"/>
    <w:rsid w:val="002D5533"/>
    <w:rsid w:val="002E701D"/>
    <w:rsid w:val="002E73A7"/>
    <w:rsid w:val="002F0E01"/>
    <w:rsid w:val="002F6655"/>
    <w:rsid w:val="0030277C"/>
    <w:rsid w:val="00304141"/>
    <w:rsid w:val="003112FA"/>
    <w:rsid w:val="00312B20"/>
    <w:rsid w:val="003231DE"/>
    <w:rsid w:val="0033055D"/>
    <w:rsid w:val="00331153"/>
    <w:rsid w:val="00340C10"/>
    <w:rsid w:val="00342BC4"/>
    <w:rsid w:val="00346073"/>
    <w:rsid w:val="00346982"/>
    <w:rsid w:val="00346E43"/>
    <w:rsid w:val="00351E4C"/>
    <w:rsid w:val="00371595"/>
    <w:rsid w:val="00377B84"/>
    <w:rsid w:val="003814B6"/>
    <w:rsid w:val="00387068"/>
    <w:rsid w:val="003903E8"/>
    <w:rsid w:val="003A0E9A"/>
    <w:rsid w:val="003B16C2"/>
    <w:rsid w:val="003B217D"/>
    <w:rsid w:val="003B7854"/>
    <w:rsid w:val="003C164E"/>
    <w:rsid w:val="003C4594"/>
    <w:rsid w:val="003C5BE2"/>
    <w:rsid w:val="003E36BB"/>
    <w:rsid w:val="003E4B03"/>
    <w:rsid w:val="003E7AA3"/>
    <w:rsid w:val="003F2329"/>
    <w:rsid w:val="003F7EF6"/>
    <w:rsid w:val="00402A83"/>
    <w:rsid w:val="00406616"/>
    <w:rsid w:val="00407BBA"/>
    <w:rsid w:val="00413A90"/>
    <w:rsid w:val="004206D9"/>
    <w:rsid w:val="004235A3"/>
    <w:rsid w:val="00426386"/>
    <w:rsid w:val="004361E1"/>
    <w:rsid w:val="004370F6"/>
    <w:rsid w:val="00445899"/>
    <w:rsid w:val="00445932"/>
    <w:rsid w:val="00452F19"/>
    <w:rsid w:val="00460304"/>
    <w:rsid w:val="00463D40"/>
    <w:rsid w:val="004667D5"/>
    <w:rsid w:val="004759EC"/>
    <w:rsid w:val="004773BC"/>
    <w:rsid w:val="0048179C"/>
    <w:rsid w:val="004861B3"/>
    <w:rsid w:val="004867DD"/>
    <w:rsid w:val="00487411"/>
    <w:rsid w:val="0049162B"/>
    <w:rsid w:val="00493085"/>
    <w:rsid w:val="00493D7E"/>
    <w:rsid w:val="0049512B"/>
    <w:rsid w:val="004A4715"/>
    <w:rsid w:val="004A53E3"/>
    <w:rsid w:val="004B1068"/>
    <w:rsid w:val="004B25B4"/>
    <w:rsid w:val="004B2B42"/>
    <w:rsid w:val="004C5E15"/>
    <w:rsid w:val="004E69C6"/>
    <w:rsid w:val="004F471D"/>
    <w:rsid w:val="004F5713"/>
    <w:rsid w:val="00500289"/>
    <w:rsid w:val="00511170"/>
    <w:rsid w:val="00517208"/>
    <w:rsid w:val="0053234A"/>
    <w:rsid w:val="00534A81"/>
    <w:rsid w:val="00534C79"/>
    <w:rsid w:val="00542A12"/>
    <w:rsid w:val="0054540A"/>
    <w:rsid w:val="00562A62"/>
    <w:rsid w:val="00567814"/>
    <w:rsid w:val="0057411C"/>
    <w:rsid w:val="005776AC"/>
    <w:rsid w:val="00583AE5"/>
    <w:rsid w:val="00583DA5"/>
    <w:rsid w:val="005852E8"/>
    <w:rsid w:val="00586551"/>
    <w:rsid w:val="005967B8"/>
    <w:rsid w:val="005A1AC5"/>
    <w:rsid w:val="005A41DE"/>
    <w:rsid w:val="005A69CF"/>
    <w:rsid w:val="005B19DF"/>
    <w:rsid w:val="005B23C5"/>
    <w:rsid w:val="005B7B13"/>
    <w:rsid w:val="005C2A44"/>
    <w:rsid w:val="005C4A08"/>
    <w:rsid w:val="005C797A"/>
    <w:rsid w:val="005D0F29"/>
    <w:rsid w:val="005D4D85"/>
    <w:rsid w:val="005D5C93"/>
    <w:rsid w:val="005D61D3"/>
    <w:rsid w:val="005E4830"/>
    <w:rsid w:val="005F01EA"/>
    <w:rsid w:val="005F37E1"/>
    <w:rsid w:val="005F4E06"/>
    <w:rsid w:val="005F5B47"/>
    <w:rsid w:val="00601E06"/>
    <w:rsid w:val="006029AA"/>
    <w:rsid w:val="00603469"/>
    <w:rsid w:val="0060378B"/>
    <w:rsid w:val="00604D49"/>
    <w:rsid w:val="006120FC"/>
    <w:rsid w:val="00613250"/>
    <w:rsid w:val="0061350C"/>
    <w:rsid w:val="00620137"/>
    <w:rsid w:val="00621FEA"/>
    <w:rsid w:val="006255DF"/>
    <w:rsid w:val="00625697"/>
    <w:rsid w:val="00627A98"/>
    <w:rsid w:val="00633191"/>
    <w:rsid w:val="00634214"/>
    <w:rsid w:val="00635ADA"/>
    <w:rsid w:val="00637882"/>
    <w:rsid w:val="006417BB"/>
    <w:rsid w:val="00641B9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13C6"/>
    <w:rsid w:val="00697873"/>
    <w:rsid w:val="006A4B6D"/>
    <w:rsid w:val="006A5407"/>
    <w:rsid w:val="006B0942"/>
    <w:rsid w:val="006B47F0"/>
    <w:rsid w:val="006B4E37"/>
    <w:rsid w:val="006B6692"/>
    <w:rsid w:val="006C271E"/>
    <w:rsid w:val="006C6BD7"/>
    <w:rsid w:val="006D0EFD"/>
    <w:rsid w:val="006D19F7"/>
    <w:rsid w:val="006D3A0E"/>
    <w:rsid w:val="006D3CF4"/>
    <w:rsid w:val="006D40B0"/>
    <w:rsid w:val="006E134E"/>
    <w:rsid w:val="006E79D6"/>
    <w:rsid w:val="006F0BF2"/>
    <w:rsid w:val="006F5819"/>
    <w:rsid w:val="00703705"/>
    <w:rsid w:val="00711A52"/>
    <w:rsid w:val="00714208"/>
    <w:rsid w:val="007254F6"/>
    <w:rsid w:val="00725B9D"/>
    <w:rsid w:val="00726751"/>
    <w:rsid w:val="007268BA"/>
    <w:rsid w:val="00726BC3"/>
    <w:rsid w:val="00727FE4"/>
    <w:rsid w:val="007305A7"/>
    <w:rsid w:val="00732F9F"/>
    <w:rsid w:val="007366AB"/>
    <w:rsid w:val="00745457"/>
    <w:rsid w:val="0075154B"/>
    <w:rsid w:val="00753A81"/>
    <w:rsid w:val="00756FEC"/>
    <w:rsid w:val="00763422"/>
    <w:rsid w:val="00766780"/>
    <w:rsid w:val="00770F57"/>
    <w:rsid w:val="00771FBB"/>
    <w:rsid w:val="007815CE"/>
    <w:rsid w:val="00783E4D"/>
    <w:rsid w:val="007869CE"/>
    <w:rsid w:val="007918B7"/>
    <w:rsid w:val="007A3E28"/>
    <w:rsid w:val="007A7B51"/>
    <w:rsid w:val="007B3C95"/>
    <w:rsid w:val="007C48E1"/>
    <w:rsid w:val="007C5830"/>
    <w:rsid w:val="007D1204"/>
    <w:rsid w:val="007D1831"/>
    <w:rsid w:val="007D3265"/>
    <w:rsid w:val="007D7E84"/>
    <w:rsid w:val="007E2E73"/>
    <w:rsid w:val="007F597B"/>
    <w:rsid w:val="007F5A71"/>
    <w:rsid w:val="007F7064"/>
    <w:rsid w:val="00803A19"/>
    <w:rsid w:val="008040B0"/>
    <w:rsid w:val="00813B38"/>
    <w:rsid w:val="008159F5"/>
    <w:rsid w:val="00816165"/>
    <w:rsid w:val="008167F4"/>
    <w:rsid w:val="00821ABA"/>
    <w:rsid w:val="008269F5"/>
    <w:rsid w:val="00832A7A"/>
    <w:rsid w:val="00834D12"/>
    <w:rsid w:val="0083711C"/>
    <w:rsid w:val="00841E8A"/>
    <w:rsid w:val="0084628A"/>
    <w:rsid w:val="00847CFE"/>
    <w:rsid w:val="00856C9D"/>
    <w:rsid w:val="008578E3"/>
    <w:rsid w:val="00857B8C"/>
    <w:rsid w:val="00861F0A"/>
    <w:rsid w:val="00862F2C"/>
    <w:rsid w:val="0086539A"/>
    <w:rsid w:val="00865C75"/>
    <w:rsid w:val="00865E14"/>
    <w:rsid w:val="00874B57"/>
    <w:rsid w:val="00881E4F"/>
    <w:rsid w:val="00881FE1"/>
    <w:rsid w:val="00883A4B"/>
    <w:rsid w:val="00884A71"/>
    <w:rsid w:val="0088798D"/>
    <w:rsid w:val="00891358"/>
    <w:rsid w:val="00891A95"/>
    <w:rsid w:val="00892ED8"/>
    <w:rsid w:val="008A139A"/>
    <w:rsid w:val="008A1BAD"/>
    <w:rsid w:val="008A5049"/>
    <w:rsid w:val="008B7F91"/>
    <w:rsid w:val="008C72F2"/>
    <w:rsid w:val="008D5402"/>
    <w:rsid w:val="008D6958"/>
    <w:rsid w:val="008E0216"/>
    <w:rsid w:val="008E6EEB"/>
    <w:rsid w:val="008F30D2"/>
    <w:rsid w:val="008F4E47"/>
    <w:rsid w:val="008F6F52"/>
    <w:rsid w:val="008F7F58"/>
    <w:rsid w:val="00901F57"/>
    <w:rsid w:val="00905EB8"/>
    <w:rsid w:val="00907D19"/>
    <w:rsid w:val="00910F57"/>
    <w:rsid w:val="0091451D"/>
    <w:rsid w:val="0091496F"/>
    <w:rsid w:val="00916240"/>
    <w:rsid w:val="0091715C"/>
    <w:rsid w:val="00921205"/>
    <w:rsid w:val="00922B59"/>
    <w:rsid w:val="00924E8D"/>
    <w:rsid w:val="0092633B"/>
    <w:rsid w:val="00926AA6"/>
    <w:rsid w:val="0093020A"/>
    <w:rsid w:val="009315F8"/>
    <w:rsid w:val="0093613B"/>
    <w:rsid w:val="009361D4"/>
    <w:rsid w:val="00940127"/>
    <w:rsid w:val="00943A8D"/>
    <w:rsid w:val="00946533"/>
    <w:rsid w:val="00946B7A"/>
    <w:rsid w:val="00946F19"/>
    <w:rsid w:val="00950D27"/>
    <w:rsid w:val="0096447E"/>
    <w:rsid w:val="00971B76"/>
    <w:rsid w:val="00975D6B"/>
    <w:rsid w:val="00980096"/>
    <w:rsid w:val="00981699"/>
    <w:rsid w:val="00981835"/>
    <w:rsid w:val="00986AF6"/>
    <w:rsid w:val="0098718C"/>
    <w:rsid w:val="009925AC"/>
    <w:rsid w:val="009972BB"/>
    <w:rsid w:val="009A26F9"/>
    <w:rsid w:val="009B10C2"/>
    <w:rsid w:val="009B3443"/>
    <w:rsid w:val="009B534C"/>
    <w:rsid w:val="009B70DD"/>
    <w:rsid w:val="009C4D53"/>
    <w:rsid w:val="009C5BF1"/>
    <w:rsid w:val="009C658A"/>
    <w:rsid w:val="009C7F8E"/>
    <w:rsid w:val="009D7847"/>
    <w:rsid w:val="009F00A3"/>
    <w:rsid w:val="009F36EC"/>
    <w:rsid w:val="009F5F5B"/>
    <w:rsid w:val="00A011DF"/>
    <w:rsid w:val="00A0147C"/>
    <w:rsid w:val="00A02B6A"/>
    <w:rsid w:val="00A103F1"/>
    <w:rsid w:val="00A1410D"/>
    <w:rsid w:val="00A20968"/>
    <w:rsid w:val="00A272E3"/>
    <w:rsid w:val="00A33709"/>
    <w:rsid w:val="00A3504A"/>
    <w:rsid w:val="00A43D2F"/>
    <w:rsid w:val="00A4749E"/>
    <w:rsid w:val="00A516A0"/>
    <w:rsid w:val="00A51B81"/>
    <w:rsid w:val="00A5225E"/>
    <w:rsid w:val="00A54AE1"/>
    <w:rsid w:val="00A55271"/>
    <w:rsid w:val="00A604B3"/>
    <w:rsid w:val="00A640AC"/>
    <w:rsid w:val="00A71737"/>
    <w:rsid w:val="00A720A7"/>
    <w:rsid w:val="00A81726"/>
    <w:rsid w:val="00A8173E"/>
    <w:rsid w:val="00A85E53"/>
    <w:rsid w:val="00A87068"/>
    <w:rsid w:val="00A872F3"/>
    <w:rsid w:val="00A91319"/>
    <w:rsid w:val="00AA34B8"/>
    <w:rsid w:val="00AA3868"/>
    <w:rsid w:val="00AA4ADC"/>
    <w:rsid w:val="00AA5A8E"/>
    <w:rsid w:val="00AA79F5"/>
    <w:rsid w:val="00AB1851"/>
    <w:rsid w:val="00AB20C3"/>
    <w:rsid w:val="00AB5E85"/>
    <w:rsid w:val="00AB66C4"/>
    <w:rsid w:val="00AC00BA"/>
    <w:rsid w:val="00AC239E"/>
    <w:rsid w:val="00AC4572"/>
    <w:rsid w:val="00AC5B37"/>
    <w:rsid w:val="00AD7212"/>
    <w:rsid w:val="00AE1B17"/>
    <w:rsid w:val="00AE1B6B"/>
    <w:rsid w:val="00AE1CA4"/>
    <w:rsid w:val="00B023DF"/>
    <w:rsid w:val="00B075A1"/>
    <w:rsid w:val="00B076EC"/>
    <w:rsid w:val="00B1661F"/>
    <w:rsid w:val="00B169EB"/>
    <w:rsid w:val="00B17890"/>
    <w:rsid w:val="00B20311"/>
    <w:rsid w:val="00B278EF"/>
    <w:rsid w:val="00B37B73"/>
    <w:rsid w:val="00B407FB"/>
    <w:rsid w:val="00B42943"/>
    <w:rsid w:val="00B50CFF"/>
    <w:rsid w:val="00B517E3"/>
    <w:rsid w:val="00B53563"/>
    <w:rsid w:val="00B62A8E"/>
    <w:rsid w:val="00B630F0"/>
    <w:rsid w:val="00B670F0"/>
    <w:rsid w:val="00B71036"/>
    <w:rsid w:val="00B750F2"/>
    <w:rsid w:val="00B75965"/>
    <w:rsid w:val="00B94F81"/>
    <w:rsid w:val="00BA082D"/>
    <w:rsid w:val="00BB173E"/>
    <w:rsid w:val="00BB6A1D"/>
    <w:rsid w:val="00BB6F92"/>
    <w:rsid w:val="00BC11EB"/>
    <w:rsid w:val="00BC12AE"/>
    <w:rsid w:val="00BC4C81"/>
    <w:rsid w:val="00BC558F"/>
    <w:rsid w:val="00BD010A"/>
    <w:rsid w:val="00BD0C37"/>
    <w:rsid w:val="00BD5FFE"/>
    <w:rsid w:val="00BE21A9"/>
    <w:rsid w:val="00BE245D"/>
    <w:rsid w:val="00BE413C"/>
    <w:rsid w:val="00BF3C2F"/>
    <w:rsid w:val="00C01A6E"/>
    <w:rsid w:val="00C038FD"/>
    <w:rsid w:val="00C05DD7"/>
    <w:rsid w:val="00C14F85"/>
    <w:rsid w:val="00C1591C"/>
    <w:rsid w:val="00C247AD"/>
    <w:rsid w:val="00C318A2"/>
    <w:rsid w:val="00C324FD"/>
    <w:rsid w:val="00C3374B"/>
    <w:rsid w:val="00C35401"/>
    <w:rsid w:val="00C355D2"/>
    <w:rsid w:val="00C372F7"/>
    <w:rsid w:val="00C37E89"/>
    <w:rsid w:val="00C4106A"/>
    <w:rsid w:val="00C5017F"/>
    <w:rsid w:val="00C5414D"/>
    <w:rsid w:val="00C65359"/>
    <w:rsid w:val="00C6608D"/>
    <w:rsid w:val="00C7626C"/>
    <w:rsid w:val="00C85AA9"/>
    <w:rsid w:val="00C87428"/>
    <w:rsid w:val="00C922DC"/>
    <w:rsid w:val="00C94AE4"/>
    <w:rsid w:val="00CB42EA"/>
    <w:rsid w:val="00CB7878"/>
    <w:rsid w:val="00CC0667"/>
    <w:rsid w:val="00CC19B5"/>
    <w:rsid w:val="00CC2849"/>
    <w:rsid w:val="00CC56ED"/>
    <w:rsid w:val="00CC63D9"/>
    <w:rsid w:val="00CD0404"/>
    <w:rsid w:val="00CD0E6D"/>
    <w:rsid w:val="00CD74F5"/>
    <w:rsid w:val="00CE3628"/>
    <w:rsid w:val="00CE65E5"/>
    <w:rsid w:val="00CF0120"/>
    <w:rsid w:val="00D036C8"/>
    <w:rsid w:val="00D07C69"/>
    <w:rsid w:val="00D15456"/>
    <w:rsid w:val="00D203B0"/>
    <w:rsid w:val="00D20880"/>
    <w:rsid w:val="00D34829"/>
    <w:rsid w:val="00D37BF0"/>
    <w:rsid w:val="00D41187"/>
    <w:rsid w:val="00D41C1E"/>
    <w:rsid w:val="00D41FAB"/>
    <w:rsid w:val="00D51DAE"/>
    <w:rsid w:val="00D535F7"/>
    <w:rsid w:val="00D5447A"/>
    <w:rsid w:val="00D57004"/>
    <w:rsid w:val="00D62CAB"/>
    <w:rsid w:val="00D642E4"/>
    <w:rsid w:val="00D73B6B"/>
    <w:rsid w:val="00D779B5"/>
    <w:rsid w:val="00D80457"/>
    <w:rsid w:val="00D867E6"/>
    <w:rsid w:val="00D925B4"/>
    <w:rsid w:val="00D942B5"/>
    <w:rsid w:val="00D95A37"/>
    <w:rsid w:val="00DB30F4"/>
    <w:rsid w:val="00DB7157"/>
    <w:rsid w:val="00DC7002"/>
    <w:rsid w:val="00DD13CD"/>
    <w:rsid w:val="00DD2EB4"/>
    <w:rsid w:val="00DE3636"/>
    <w:rsid w:val="00DE5086"/>
    <w:rsid w:val="00DF7741"/>
    <w:rsid w:val="00E039B6"/>
    <w:rsid w:val="00E04F6C"/>
    <w:rsid w:val="00E22309"/>
    <w:rsid w:val="00E23BCB"/>
    <w:rsid w:val="00E23C79"/>
    <w:rsid w:val="00E30DA9"/>
    <w:rsid w:val="00E324F2"/>
    <w:rsid w:val="00E452B9"/>
    <w:rsid w:val="00E50B9A"/>
    <w:rsid w:val="00E51493"/>
    <w:rsid w:val="00E5468D"/>
    <w:rsid w:val="00E55FBD"/>
    <w:rsid w:val="00E60F04"/>
    <w:rsid w:val="00E63D5F"/>
    <w:rsid w:val="00E65132"/>
    <w:rsid w:val="00E6527D"/>
    <w:rsid w:val="00E81BC4"/>
    <w:rsid w:val="00E95BA7"/>
    <w:rsid w:val="00E97062"/>
    <w:rsid w:val="00EA25D5"/>
    <w:rsid w:val="00EA4E43"/>
    <w:rsid w:val="00EB0622"/>
    <w:rsid w:val="00EB32B4"/>
    <w:rsid w:val="00EB62C0"/>
    <w:rsid w:val="00EC4DDA"/>
    <w:rsid w:val="00EC5D82"/>
    <w:rsid w:val="00EC727E"/>
    <w:rsid w:val="00EE3DCC"/>
    <w:rsid w:val="00EE50BA"/>
    <w:rsid w:val="00EE5552"/>
    <w:rsid w:val="00EF6C2B"/>
    <w:rsid w:val="00F007B8"/>
    <w:rsid w:val="00F131C8"/>
    <w:rsid w:val="00F131D0"/>
    <w:rsid w:val="00F14DD1"/>
    <w:rsid w:val="00F16C20"/>
    <w:rsid w:val="00F20417"/>
    <w:rsid w:val="00F2089D"/>
    <w:rsid w:val="00F25E32"/>
    <w:rsid w:val="00F310DE"/>
    <w:rsid w:val="00F35BB3"/>
    <w:rsid w:val="00F43894"/>
    <w:rsid w:val="00F46EB9"/>
    <w:rsid w:val="00F52A68"/>
    <w:rsid w:val="00F551C8"/>
    <w:rsid w:val="00F574BE"/>
    <w:rsid w:val="00F66D7C"/>
    <w:rsid w:val="00F77636"/>
    <w:rsid w:val="00F82CC5"/>
    <w:rsid w:val="00F83302"/>
    <w:rsid w:val="00F8366D"/>
    <w:rsid w:val="00F867B2"/>
    <w:rsid w:val="00F86907"/>
    <w:rsid w:val="00F92500"/>
    <w:rsid w:val="00FA3964"/>
    <w:rsid w:val="00FA7FA9"/>
    <w:rsid w:val="00FB31CB"/>
    <w:rsid w:val="00FB36B5"/>
    <w:rsid w:val="00FB75A4"/>
    <w:rsid w:val="00FC2B19"/>
    <w:rsid w:val="00FC306A"/>
    <w:rsid w:val="00FC33AF"/>
    <w:rsid w:val="00FC4EAB"/>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B74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15">
    <w:name w:val="15"/>
    <w:rsid w:val="001706D0"/>
    <w:rPr>
      <w:rFonts w:ascii="CG Times (WN)" w:hAnsi="CG Times (WN)" w:hint="default"/>
      <w:color w:val="0000FF"/>
      <w:u w:val="single"/>
    </w:rPr>
  </w:style>
  <w:style w:type="paragraph" w:customStyle="1" w:styleId="TAC">
    <w:name w:val="TAC"/>
    <w:basedOn w:val="TAL"/>
    <w:link w:val="TACChar"/>
    <w:rsid w:val="00726751"/>
    <w:pPr>
      <w:overflowPunct w:val="0"/>
      <w:autoSpaceDE w:val="0"/>
      <w:autoSpaceDN w:val="0"/>
      <w:adjustRightInd w:val="0"/>
      <w:jc w:val="center"/>
      <w:textAlignment w:val="baseline"/>
    </w:pPr>
    <w:rPr>
      <w:rFonts w:eastAsia="Times New Roman"/>
      <w:lang w:eastAsia="en-GB"/>
    </w:rPr>
  </w:style>
  <w:style w:type="paragraph" w:customStyle="1" w:styleId="TH">
    <w:name w:val="TH"/>
    <w:basedOn w:val="a"/>
    <w:link w:val="THChar"/>
    <w:rsid w:val="00726751"/>
    <w:pPr>
      <w:keepNext/>
      <w:keepLines/>
      <w:spacing w:before="60"/>
      <w:jc w:val="center"/>
    </w:pPr>
    <w:rPr>
      <w:rFonts w:ascii="Arial" w:hAnsi="Arial"/>
      <w:b/>
      <w:lang w:eastAsia="en-GB"/>
    </w:rPr>
  </w:style>
  <w:style w:type="paragraph" w:customStyle="1" w:styleId="TAN">
    <w:name w:val="TAN"/>
    <w:basedOn w:val="TAL"/>
    <w:link w:val="TANChar"/>
    <w:rsid w:val="0072675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726751"/>
    <w:rPr>
      <w:rFonts w:ascii="Arial" w:eastAsia="Times New Roman" w:hAnsi="Arial" w:cs="Times New Roman"/>
      <w:b/>
      <w:kern w:val="0"/>
      <w:sz w:val="20"/>
      <w:szCs w:val="20"/>
      <w:lang w:val="en-GB" w:eastAsia="en-GB"/>
    </w:rPr>
  </w:style>
  <w:style w:type="character" w:customStyle="1" w:styleId="TACChar">
    <w:name w:val="TAC Char"/>
    <w:link w:val="TAC"/>
    <w:locked/>
    <w:rsid w:val="00726751"/>
    <w:rPr>
      <w:rFonts w:ascii="Arial" w:eastAsia="Times New Roman" w:hAnsi="Arial" w:cs="Times New Roman"/>
      <w:kern w:val="0"/>
      <w:sz w:val="18"/>
      <w:szCs w:val="20"/>
      <w:lang w:val="en-GB" w:eastAsia="en-GB"/>
    </w:rPr>
  </w:style>
  <w:style w:type="character" w:customStyle="1" w:styleId="TANChar">
    <w:name w:val="TAN Char"/>
    <w:link w:val="TAN"/>
    <w:rsid w:val="00726751"/>
    <w:rPr>
      <w:rFonts w:ascii="Arial" w:eastAsia="Times New Roman" w:hAnsi="Arial" w:cs="Times New Roman"/>
      <w:kern w:val="0"/>
      <w:sz w:val="18"/>
      <w:szCs w:val="20"/>
      <w:lang w:val="en-GB" w:eastAsia="en-GB"/>
    </w:rPr>
  </w:style>
  <w:style w:type="paragraph" w:customStyle="1" w:styleId="11">
    <w:name w:val="正文1"/>
    <w:rsid w:val="006120FC"/>
    <w:pPr>
      <w:jc w:val="both"/>
    </w:pPr>
    <w:rPr>
      <w:rFonts w:ascii="Calibri" w:eastAsia="宋体" w:hAnsi="Calibri" w:cs="Calibri"/>
      <w:szCs w:val="21"/>
    </w:rPr>
  </w:style>
  <w:style w:type="character" w:customStyle="1" w:styleId="afa">
    <w:name w:val="正文文本 字符"/>
    <w:link w:val="afb"/>
    <w:rsid w:val="00387068"/>
    <w:rPr>
      <w:rFonts w:eastAsia="MS Mincho"/>
      <w:szCs w:val="24"/>
      <w:lang w:eastAsia="en-US"/>
    </w:rPr>
  </w:style>
  <w:style w:type="paragraph" w:styleId="afb">
    <w:name w:val="Body Text"/>
    <w:basedOn w:val="a"/>
    <w:link w:val="afa"/>
    <w:rsid w:val="00387068"/>
    <w:pPr>
      <w:overflowPunct/>
      <w:autoSpaceDE/>
      <w:autoSpaceDN/>
      <w:adjustRightInd/>
      <w:spacing w:before="120" w:after="120"/>
      <w:jc w:val="both"/>
      <w:textAlignment w:val="auto"/>
    </w:pPr>
    <w:rPr>
      <w:rFonts w:asciiTheme="minorHAnsi" w:eastAsia="MS Mincho" w:hAnsiTheme="minorHAnsi" w:cstheme="minorBidi"/>
      <w:kern w:val="2"/>
      <w:sz w:val="21"/>
      <w:szCs w:val="24"/>
      <w:lang w:val="en-US"/>
    </w:rPr>
  </w:style>
  <w:style w:type="character" w:customStyle="1" w:styleId="12">
    <w:name w:val="正文文本 字符1"/>
    <w:basedOn w:val="a0"/>
    <w:uiPriority w:val="99"/>
    <w:semiHidden/>
    <w:rsid w:val="00387068"/>
    <w:rPr>
      <w:rFonts w:ascii="Times New Roman" w:eastAsia="Times New Roman" w:hAnsi="Times New Roman" w:cs="Times New Roman"/>
      <w:kern w:val="0"/>
      <w:sz w:val="20"/>
      <w:szCs w:val="20"/>
      <w:lang w:val="en-GB" w:eastAsia="en-US"/>
    </w:rPr>
  </w:style>
  <w:style w:type="character" w:customStyle="1" w:styleId="WW8Num13z0">
    <w:name w:val="WW8Num13z0"/>
    <w:rsid w:val="001059BE"/>
    <w:rPr>
      <w:rFonts w:ascii="Calibri" w:eastAsia="Calibri" w:hAnsi="Calibri" w:cs="Times New Roman" w:hint="default"/>
    </w:rPr>
  </w:style>
  <w:style w:type="paragraph" w:customStyle="1" w:styleId="21">
    <w:name w:val="正文2"/>
    <w:rsid w:val="001059BE"/>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1744">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197526">
      <w:bodyDiv w:val="1"/>
      <w:marLeft w:val="0"/>
      <w:marRight w:val="0"/>
      <w:marTop w:val="0"/>
      <w:marBottom w:val="0"/>
      <w:divBdr>
        <w:top w:val="none" w:sz="0" w:space="0" w:color="auto"/>
        <w:left w:val="none" w:sz="0" w:space="0" w:color="auto"/>
        <w:bottom w:val="none" w:sz="0" w:space="0" w:color="auto"/>
        <w:right w:val="none" w:sz="0" w:space="0" w:color="auto"/>
      </w:divBdr>
    </w:div>
    <w:div w:id="99595359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50F2F41-E354-44CD-A9C0-1F95F3150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1636</Words>
  <Characters>9329</Characters>
  <Application>Microsoft Office Word</Application>
  <DocSecurity>0</DocSecurity>
  <Lines>77</Lines>
  <Paragraphs>21</Paragraphs>
  <ScaleCrop>false</ScaleCrop>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2023-04-07T04:33:00Z</dcterms:created>
  <dcterms:modified xsi:type="dcterms:W3CDTF">2023-04-07T07:15:00Z</dcterms:modified>
</cp:coreProperties>
</file>